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34D8E4" w14:textId="77777777" w:rsidR="00E20685" w:rsidRDefault="008474CD" w:rsidP="00E2068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62336" behindDoc="1" locked="0" layoutInCell="1" allowOverlap="1" wp14:anchorId="3934DFAA" wp14:editId="3934DFAB">
                <wp:simplePos x="0" y="0"/>
                <wp:positionH relativeFrom="page">
                  <wp:posOffset>0</wp:posOffset>
                </wp:positionH>
                <wp:positionV relativeFrom="page">
                  <wp:posOffset>635</wp:posOffset>
                </wp:positionV>
                <wp:extent cx="7559040" cy="6334760"/>
                <wp:effectExtent l="0" t="635" r="3810" b="0"/>
                <wp:wrapNone/>
                <wp:docPr id="240"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1" name="Picture 4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2" name="Picture 4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3" name="Group 46"/>
                        <wpg:cNvGrpSpPr>
                          <a:grpSpLocks/>
                        </wpg:cNvGrpSpPr>
                        <wpg:grpSpPr bwMode="auto">
                          <a:xfrm>
                            <a:off x="1281" y="853"/>
                            <a:ext cx="171" cy="171"/>
                            <a:chOff x="1281" y="853"/>
                            <a:chExt cx="171" cy="171"/>
                          </a:xfrm>
                        </wpg:grpSpPr>
                        <wps:wsp>
                          <wps:cNvPr id="244" name="Freeform 4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 name="Group 48"/>
                        <wpg:cNvGrpSpPr>
                          <a:grpSpLocks/>
                        </wpg:cNvGrpSpPr>
                        <wpg:grpSpPr bwMode="auto">
                          <a:xfrm>
                            <a:off x="1281" y="1069"/>
                            <a:ext cx="171" cy="171"/>
                            <a:chOff x="1281" y="1069"/>
                            <a:chExt cx="171" cy="171"/>
                          </a:xfrm>
                        </wpg:grpSpPr>
                        <wps:wsp>
                          <wps:cNvPr id="246" name="Freeform 4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 name="Group 50"/>
                        <wpg:cNvGrpSpPr>
                          <a:grpSpLocks/>
                        </wpg:cNvGrpSpPr>
                        <wpg:grpSpPr bwMode="auto">
                          <a:xfrm>
                            <a:off x="1281" y="1285"/>
                            <a:ext cx="171" cy="171"/>
                            <a:chOff x="1281" y="1285"/>
                            <a:chExt cx="171" cy="171"/>
                          </a:xfrm>
                        </wpg:grpSpPr>
                        <wps:wsp>
                          <wps:cNvPr id="248" name="Freeform 5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52"/>
                        <wpg:cNvGrpSpPr>
                          <a:grpSpLocks/>
                        </wpg:cNvGrpSpPr>
                        <wpg:grpSpPr bwMode="auto">
                          <a:xfrm>
                            <a:off x="1066" y="1069"/>
                            <a:ext cx="171" cy="171"/>
                            <a:chOff x="1066" y="1069"/>
                            <a:chExt cx="171" cy="171"/>
                          </a:xfrm>
                        </wpg:grpSpPr>
                        <wps:wsp>
                          <wps:cNvPr id="250" name="Freeform 5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54"/>
                        <wpg:cNvGrpSpPr>
                          <a:grpSpLocks/>
                        </wpg:cNvGrpSpPr>
                        <wpg:grpSpPr bwMode="auto">
                          <a:xfrm>
                            <a:off x="1066" y="1285"/>
                            <a:ext cx="171" cy="171"/>
                            <a:chOff x="1066" y="1285"/>
                            <a:chExt cx="171" cy="171"/>
                          </a:xfrm>
                        </wpg:grpSpPr>
                        <wps:wsp>
                          <wps:cNvPr id="253" name="Freeform 5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56"/>
                        <wpg:cNvGrpSpPr>
                          <a:grpSpLocks/>
                        </wpg:cNvGrpSpPr>
                        <wpg:grpSpPr bwMode="auto">
                          <a:xfrm>
                            <a:off x="850" y="1285"/>
                            <a:ext cx="171" cy="171"/>
                            <a:chOff x="850" y="1285"/>
                            <a:chExt cx="171" cy="171"/>
                          </a:xfrm>
                        </wpg:grpSpPr>
                        <wps:wsp>
                          <wps:cNvPr id="33" name="Freeform 5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58"/>
                        <wpg:cNvGrpSpPr>
                          <a:grpSpLocks/>
                        </wpg:cNvGrpSpPr>
                        <wpg:grpSpPr bwMode="auto">
                          <a:xfrm>
                            <a:off x="1553" y="853"/>
                            <a:ext cx="378" cy="603"/>
                            <a:chOff x="1553" y="853"/>
                            <a:chExt cx="378" cy="603"/>
                          </a:xfrm>
                        </wpg:grpSpPr>
                        <wps:wsp>
                          <wps:cNvPr id="35" name="Freeform 5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60"/>
                        <wpg:cNvGrpSpPr>
                          <a:grpSpLocks/>
                        </wpg:cNvGrpSpPr>
                        <wpg:grpSpPr bwMode="auto">
                          <a:xfrm>
                            <a:off x="1628" y="923"/>
                            <a:ext cx="337" cy="220"/>
                            <a:chOff x="1628" y="923"/>
                            <a:chExt cx="337" cy="220"/>
                          </a:xfrm>
                        </wpg:grpSpPr>
                        <wps:wsp>
                          <wps:cNvPr id="42" name="Freeform 6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62"/>
                        <wpg:cNvGrpSpPr>
                          <a:grpSpLocks/>
                        </wpg:cNvGrpSpPr>
                        <wpg:grpSpPr bwMode="auto">
                          <a:xfrm>
                            <a:off x="2025" y="853"/>
                            <a:ext cx="425" cy="603"/>
                            <a:chOff x="2025" y="853"/>
                            <a:chExt cx="425" cy="603"/>
                          </a:xfrm>
                        </wpg:grpSpPr>
                        <wps:wsp>
                          <wps:cNvPr id="44" name="Freeform 6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6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6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66"/>
                        <wpg:cNvGrpSpPr>
                          <a:grpSpLocks/>
                        </wpg:cNvGrpSpPr>
                        <wpg:grpSpPr bwMode="auto">
                          <a:xfrm>
                            <a:off x="2565" y="853"/>
                            <a:ext cx="2" cy="603"/>
                            <a:chOff x="2565" y="853"/>
                            <a:chExt cx="2" cy="603"/>
                          </a:xfrm>
                        </wpg:grpSpPr>
                        <wps:wsp>
                          <wps:cNvPr id="48" name="Freeform 6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068A8CF" id="Group 43" o:spid="_x0000_s1026" style="position:absolute;margin-left:0;margin-top:.05pt;width:595.2pt;height:498.8pt;z-index:-251654144;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pM80132YHUm&#10;gB9FZmpeIbDSdv2u8ht8nADnnP0oqOeK6mbqQi7NmnRRRVmg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&#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Pz9PGAAAA3AAAAA8AAABkcnMvZG93bnJldi54bWxEj0FrwkAUhO8F/8PyCr2IbrQiEl1FK0IK&#10;BdEIenxkn5vQ7NuQXTX9992C0OMwM98wi1Vna3Gn1leOFYyGCQjiwumKjYJTvhvMQPiArLF2TAp+&#10;yMNq2XtZYKrdgw90PwYjIoR9igrKEJpUSl+UZNEPXUMcvatrLYYoWyN1i48It7UcJ8lUWqw4LpTY&#10;0EdJxffxZhVMzGf/3XCW5dv8/HWp95ttft0o9fbarecgAnXhP/xsZ1rBeDKCvzPxCMjl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Q/P08YAAADcAAAADwAAAAAAAAAAAAAA&#10;AACfAgAAZHJzL2Rvd25yZXYueG1sUEsFBgAAAAAEAAQA9wAAAJIDAAAAAA==&#10;">
                  <v:imagedata r:id="rId13" o:title=""/>
                </v:shape>
                <v:shape id="Picture 45"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QYCXDAAAA3AAAAA8AAABkcnMvZG93bnJldi54bWxEj09rAjEUxO+FfofwCr11sy5FZDWKWJRe&#10;XcU/t8fmmV1MXpZNquu3b4RCj8PM/IaZLQZnxY360HpWMMpyEMS11y0bBfvd+mMCIkRkjdYzKXhQ&#10;gMX89WWGpfZ33tKtikYkCIcSFTQxdqWUoW7IYch8R5y8i+8dxiR7I3WP9wR3VhZ5PpYOW04LDXa0&#10;aqi+Vj9OgbY+t+eNr7br09dxt3mYcD4Ypd7fhuUURKQh/of/2t9aQfFZwPNMOgJy/g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dBgJcMAAADcAAAADwAAAAAAAAAAAAAAAACf&#10;AgAAZHJzL2Rvd25yZXYueG1sUEsFBgAAAAAEAAQA9wAAAI8DAAAAAA==&#10;">
                  <v:imagedata r:id="rId14" o:title=""/>
                </v:shape>
                <v:group id="Group 46"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Freeform 47"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DsnscA&#10;AADcAAAADwAAAGRycy9kb3ducmV2LnhtbESPS2/CMBCE75X4D9YicSsOCAoKcVCLoOJQqeV14LaK&#10;Nw+I11FsIP33daVKPY5m55udZNmZWtypdZVlBaNhBII4s7riQsHxsHmeg3AeWWNtmRR8k4Nl2ntK&#10;MNb2wTu6730hAoRdjApK75tYSpeVZNANbUMcvNy2Bn2QbSF1i48AN7UcR9GLNFhxaCixoVVJ2XV/&#10;M+ENvn3MvuRhPX1/w3N++ZTb0zRXatDvXhcgPHX+//gvvdUKxpMJ/I4JBJDp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w7J7HAAAA3AAAAA8AAAAAAAAAAAAAAAAAmAIAAGRy&#10;cy9kb3ducmV2LnhtbFBLBQYAAAAABAAEAPUAAACMAwAAAAA=&#10;" path="m,171r172,l172,,,,,171e" fillcolor="#00aeef" stroked="f">
                    <v:path arrowok="t" o:connecttype="custom" o:connectlocs="0,1024;172,1024;172,853;0,853;0,1024" o:connectangles="0,0,0,0,0"/>
                  </v:shape>
                </v:group>
                <v:group id="Group 48"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Freeform 49"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W8usUA&#10;AADcAAAADwAAAGRycy9kb3ducmV2LnhtbESPT2vCQBTE70K/w/IK3sxGEZHUVUpbQS+Cf6Aen9mX&#10;bNrs25BdY/z2bqHgcZiZ3zCLVW9r0VHrK8cKxkkKgjh3uuJSwem4Hs1B+ICssXZMCu7kYbV8GSww&#10;0+7Ge+oOoRQRwj5DBSaEJpPS54Ys+sQ1xNErXGsxRNmWUrd4i3Bby0mazqTFiuOCwYY+DOW/h6tV&#10;cPkxRX7+3I1l8fWddtvzxl4vTqnha//+BiJQH57h//ZGK5hMZ/B3Jh4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lby6xQAAANwAAAAPAAAAAAAAAAAAAAAAAJgCAABkcnMv&#10;ZG93bnJldi54bWxQSwUGAAAAAAQABAD1AAAAigMAAAAA&#10;" path="m,171r172,l172,,,,,171e" fillcolor="#0087cd" stroked="f">
                    <v:path arrowok="t" o:connecttype="custom" o:connectlocs="0,1240;172,1240;172,1069;0,1069;0,1240" o:connectangles="0,0,0,0,0"/>
                  </v:shape>
                </v:group>
                <v:group id="Group 50"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 id="Freeform 51"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MWKMQA&#10;AADcAAAADwAAAGRycy9kb3ducmV2LnhtbERPy2rCQBTdF/oPwy24KXVSUanRSSitipQufHTR5SVz&#10;TaKZO2FmjPHvnUWhy8N5L/LeNKIj52vLCl6HCQjiwuqaSwU/h9XLGwgfkDU2lknBjTzk2ePDAlNt&#10;r7yjbh9KEUPYp6igCqFNpfRFRQb90LbEkTtaZzBE6EqpHV5juGnkKEmm0mDNsaHClj4qKs77i1Ew&#10;2flm5X63z93n6Xu5bme4uV2+lBo89e9zEIH68C/+c2+0gtE4ro1n4hGQ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TFijEAAAA3AAAAA8AAAAAAAAAAAAAAAAAmAIAAGRycy9k&#10;b3ducmV2LnhtbFBLBQYAAAAABAAEAPUAAACJAwAAAAA=&#10;" path="m,171r172,l172,,,,,171e" fillcolor="#0054a6" stroked="f">
                    <v:path arrowok="t" o:connecttype="custom" o:connectlocs="0,1456;172,1456;172,1285;0,1285;0,1456" o:connectangles="0,0,0,0,0"/>
                  </v:shape>
                </v:group>
                <v:group id="Group 52"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53"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J8QMYA&#10;AADcAAAADwAAAGRycy9kb3ducmV2LnhtbESPTWsCQQyG7wX/wxChN51V2Fa2jlKlLR6E+tEeegs7&#10;2Y+6k1l2Rt3+e3MQegxv3idP5sveNepCXag9G5iME1DEubc1lwa+ju+jGagQkS02nsnAHwVYLgYP&#10;c8ysv/KeLodYKoFwyNBAFWObaR3yihyGsW+JJSt85zDK2JXadngVuGv0NEmetMOa5UKFLa0ryk+H&#10;sxMNPm+fd/r4ln6s8Kf4/dSb77Qw5nHYv76AitTH/+V7e2MNTFPRl2eEAHp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J8QMYAAADcAAAADwAAAAAAAAAAAAAAAACYAgAAZHJz&#10;L2Rvd25yZXYueG1sUEsFBgAAAAAEAAQA9QAAAIsDAAAAAA==&#10;" path="m,171r171,l171,,,,,171e" fillcolor="#00aeef" stroked="f">
                    <v:path arrowok="t" o:connecttype="custom" o:connectlocs="0,1240;171,1240;171,1069;0,1069;0,1240" o:connectangles="0,0,0,0,0"/>
                  </v:shape>
                </v:group>
                <v:group id="Group 54"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55"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uJ/8YA&#10;AADcAAAADwAAAGRycy9kb3ducmV2LnhtbESPT2vCQBTE70K/w/IKvekmKS0lukrpH7AXQS3o8Zl9&#10;yUazb0N2jem3d4WCx2FmfsPMFoNtRE+drx0rSCcJCOLC6ZorBb/b7/EbCB+QNTaOScEfeVjMH0Yz&#10;zLW78Jr6TahEhLDPUYEJoc2l9IUhi37iWuLola6zGKLsKqk7vES4bWSWJK/SYs1xwWBLH4aK0+Zs&#10;FRyOpiz2n6tUll+7pP/ZL+354JR6ehzepyACDeEe/m8vtYLs5Rlu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uJ/8YAAADcAAAADwAAAAAAAAAAAAAAAACYAgAAZHJz&#10;L2Rvd25yZXYueG1sUEsFBgAAAAAEAAQA9QAAAIsDAAAAAA==&#10;" path="m,171r171,l171,,,,,171e" fillcolor="#0087cd" stroked="f">
                    <v:path arrowok="t" o:connecttype="custom" o:connectlocs="0,1456;171,1456;171,1285;0,1285;0,1456" o:connectangles="0,0,0,0,0"/>
                  </v:shape>
                </v:group>
                <v:group id="Group 56"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Freeform 57"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oeosYA&#10;AADbAAAADwAAAGRycy9kb3ducmV2LnhtbESPT2vCQBDF7wW/wzKCt2ZjxVpiNmJFi4eCVtuDtyE7&#10;+aPZ2ZBdNf323UKhx8eb93vz0kVvGnGjztWWFYyjGARxbnXNpYLP4+bxBYTzyBoby6TgmxwsssFD&#10;iom2d/6g28GXIkDYJaig8r5NpHR5RQZdZFvi4BW2M+iD7EqpO7wHuGnkUxw/S4M1h4YKW1pVlF8O&#10;VxPe4Ov7bC+P6+nbK56K805uv6aFUqNhv5yD8NT7/+O/9FYrmEzgd0sA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oeosYAAADbAAAADwAAAAAAAAAAAAAAAACYAgAAZHJz&#10;L2Rvd25yZXYueG1sUEsFBgAAAAAEAAQA9QAAAIsDAAAAAA==&#10;" path="m,171r171,l171,,,,,171e" fillcolor="#00aeef" stroked="f">
                    <v:path arrowok="t" o:connecttype="custom" o:connectlocs="0,1456;171,1456;171,1285;0,1285;0,1456" o:connectangles="0,0,0,0,0"/>
                  </v:shape>
                </v:group>
                <v:group id="Group 58"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Freeform 59"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G9msIA&#10;AADbAAAADwAAAGRycy9kb3ducmV2LnhtbESPQWvCQBSE70L/w/IKvemmBkVS11BSlJ4KVen5sfvM&#10;BrNv0+wa0/76rlDwOMzMN8y6HF0rBupD41nB8ywDQay9abhWcDxspysQISIbbD2Tgh8KUG4eJmss&#10;jL/yJw37WIsE4VCgAhtjV0gZtCWHYeY74uSdfO8wJtnX0vR4TXDXynmWLaXDhtOCxY4qS/q8vzgF&#10;37/IsnF691G9abJDyI9fLlfq6XF8fQERaYz38H/73SjIF3D7kn6A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cb2awgAAANs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60"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Freeform 61"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S2XcQA&#10;AADbAAAADwAAAGRycy9kb3ducmV2LnhtbESPzWrDMBCE74G+g9hCb4lcU0zjRgmhwaW3YCeh18Va&#10;/xBrZSzFdvv0UaHQ4zAz3zCb3Ww6MdLgWssKnlcRCOLS6pZrBedTtnwF4Tyyxs4yKfgmB7vtw2KD&#10;qbYT5zQWvhYBwi5FBY33fSqlKxsy6Fa2Jw5eZQeDPsihlnrAKcBNJ+MoSqTBlsNCgz29N1Rei5tR&#10;4KvDcTzp9c/00ef1OvpKskuVKPX0OO/fQHia/X/4r/2pFbzE8Psl/AC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0tl3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62"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Freeform 63"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6QZcIA&#10;AADbAAAADwAAAGRycy9kb3ducmV2LnhtbESPwWrDMBBE74H8g9hCL6GRm4oSXMshFEpzTercF2sj&#10;u7VWwlIS5++rQKHHYWbeMNVmcoO40Bh7zxqelwUI4tabnq2G5uvjaQ0iJmSDg2fScKMIm3o+q7A0&#10;/sp7uhySFRnCsUQNXUqhlDK2HTmMSx+Is3fyo8OU5WilGfGa4W6Qq6J4lQ57zgsdBnrvqP05nJ2G&#10;79N61YRWqU/7cgyL802xxZ3Wjw/T9g1Eoin9h//aO6NBKbh/yT9A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PpBl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64"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I1/sIA&#10;AADbAAAADwAAAGRycy9kb3ducmV2LnhtbESPwWrDMBBE74X8g9hAL6WR67ohuFFCKZT6Gje5L9ZG&#10;dmKthKUk9t9XhUKOw8y8Ydbb0fbiSkPoHCt4WWQgiBunOzYK9j9fzysQISJr7B2TgokCbDezhzWW&#10;2t14R9c6GpEgHEpU0MboSylD05LFsHCeOHlHN1iMSQ5G6gFvCW57mWfZUlrsOC206OmzpeZcX6yC&#10;03GV731TFN/m9eCfLlPBBiulHufjxzuISGO8h//blVZQvMH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cjX+wgAAANsAAAAPAAAAAAAAAAAAAAAAAJgCAABkcnMvZG93&#10;bnJldi54bWxQSwUGAAAAAAQABAD1AAAAhwMAAAAA&#10;" path="m292,338r-80,l340,603r86,l292,338e" fillcolor="#231f20" stroked="f">
                    <v:path arrowok="t" o:connecttype="custom" o:connectlocs="292,1191;212,1191;340,1456;426,1456;292,1191" o:connectangles="0,0,0,0,0"/>
                  </v:shape>
                  <v:shape id="Freeform 65"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CricIA&#10;AADbAAAADwAAAGRycy9kb3ducmV2LnhtbESPQWvCQBSE7wX/w/IKXkrdNAaR1E2QQqlXrb0/ss9N&#10;2uzbJbtq8u9dQehxmJlvmE092l5caAidYwVviwwEceN0x0bB8fvzdQ0iRGSNvWNSMFGAupo9bbDU&#10;7sp7uhyiEQnCoUQFbYy+lDI0LVkMC+eJk3dyg8WY5GCkHvCa4LaXeZatpMWO00KLnj5aav4OZ6vg&#10;97TOj74pii+z/PEv56lggzul5s/j9h1EpDH+hx/tnVZQrOD+Jf0AW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oKuJwgAAANs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66"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67"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Rd9cAA&#10;AADbAAAADwAAAGRycy9kb3ducmV2LnhtbERPTWvCQBC9F/wPyxS81U1FxKauIqJVb40t7XXITrOh&#10;2dmQ3Wr01zuHgsfH+54ve9+oE3WxDmzgeZSBIi6Drbky8PmxfZqBignZYhOYDFwownIxeJhjbsOZ&#10;CzodU6UkhGOOBlxKba51LB15jKPQEgv3EzqPSWBXadvhWcJ9o8dZNtUea5YGhy2tHZW/xz9v4FDs&#10;3jZfL2Kexe/3a7EOzcpNjBk+9qtXUIn6dBf/u/fWwETGyhf5AXpx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Rd9cAAAADbAAAADwAAAAAAAAAAAAAAAACYAgAAZHJzL2Rvd25y&#10;ZXYueG1sUEsFBgAAAAAEAAQA9QAAAIUDAAAAAA==&#10;" path="m,l,603e" filled="f" strokecolor="#231f20" strokeweight="1.36325mm">
                    <v:path arrowok="t" o:connecttype="custom" o:connectlocs="0,853;0,1456" o:connectangles="0,0"/>
                  </v:shape>
                </v:group>
                <w10:wrap anchorx="page" anchory="page"/>
              </v:group>
            </w:pict>
          </mc:Fallback>
        </mc:AlternateContent>
      </w:r>
    </w:p>
    <w:p w14:paraId="3934D8E5" w14:textId="77777777" w:rsidR="00E20685" w:rsidRDefault="00E20685" w:rsidP="00E20685">
      <w:pPr>
        <w:spacing w:after="0" w:line="200" w:lineRule="exact"/>
      </w:pPr>
    </w:p>
    <w:p w14:paraId="3934D8E6" w14:textId="77777777" w:rsidR="00E20685" w:rsidRDefault="00E20685" w:rsidP="00E20685">
      <w:pPr>
        <w:spacing w:after="0" w:line="200" w:lineRule="exact"/>
      </w:pPr>
    </w:p>
    <w:p w14:paraId="3934D8E7" w14:textId="77777777" w:rsidR="00E20685" w:rsidRDefault="00E20685" w:rsidP="00E20685">
      <w:pPr>
        <w:spacing w:after="0" w:line="200" w:lineRule="exact"/>
      </w:pPr>
    </w:p>
    <w:p w14:paraId="3934D8E8" w14:textId="77777777" w:rsidR="00E20685" w:rsidRDefault="00E20685" w:rsidP="00E20685">
      <w:pPr>
        <w:spacing w:after="0" w:line="200" w:lineRule="exact"/>
      </w:pPr>
    </w:p>
    <w:p w14:paraId="3934D8E9" w14:textId="77777777" w:rsidR="00E20685" w:rsidRDefault="00E20685" w:rsidP="00E20685">
      <w:pPr>
        <w:spacing w:after="0" w:line="200" w:lineRule="exact"/>
      </w:pPr>
    </w:p>
    <w:p w14:paraId="3934D8EA" w14:textId="77777777" w:rsidR="00E20685" w:rsidRDefault="00E20685" w:rsidP="00E20685">
      <w:pPr>
        <w:spacing w:after="0" w:line="200" w:lineRule="exact"/>
      </w:pPr>
    </w:p>
    <w:p w14:paraId="3934D8EB" w14:textId="77777777" w:rsidR="00E20685" w:rsidRDefault="00E20685" w:rsidP="00E20685">
      <w:pPr>
        <w:spacing w:after="0" w:line="200" w:lineRule="exact"/>
      </w:pPr>
    </w:p>
    <w:p w14:paraId="3934D8EC" w14:textId="77777777" w:rsidR="00E20685" w:rsidRDefault="00E20685" w:rsidP="00E20685">
      <w:pPr>
        <w:spacing w:after="0" w:line="200" w:lineRule="exact"/>
      </w:pPr>
    </w:p>
    <w:p w14:paraId="3934D8ED" w14:textId="77777777" w:rsidR="00E20685" w:rsidRDefault="00E20685" w:rsidP="00E20685">
      <w:pPr>
        <w:spacing w:after="0" w:line="200" w:lineRule="exact"/>
      </w:pPr>
    </w:p>
    <w:p w14:paraId="3934D8EE" w14:textId="77777777" w:rsidR="00E20685" w:rsidRDefault="00E20685" w:rsidP="00E20685">
      <w:pPr>
        <w:spacing w:after="0" w:line="200" w:lineRule="exact"/>
      </w:pPr>
    </w:p>
    <w:p w14:paraId="3934D8EF" w14:textId="77777777" w:rsidR="00E20685" w:rsidRDefault="00E20685" w:rsidP="00E20685">
      <w:pPr>
        <w:spacing w:after="0" w:line="200" w:lineRule="exact"/>
      </w:pPr>
    </w:p>
    <w:p w14:paraId="3934D8F0" w14:textId="77777777" w:rsidR="00E20685" w:rsidRDefault="00E20685" w:rsidP="00E20685">
      <w:pPr>
        <w:spacing w:after="0" w:line="200" w:lineRule="exact"/>
      </w:pPr>
    </w:p>
    <w:p w14:paraId="3934D8F1" w14:textId="77777777" w:rsidR="00E20685" w:rsidRDefault="00E20685" w:rsidP="00E20685">
      <w:pPr>
        <w:spacing w:after="0" w:line="200" w:lineRule="exact"/>
      </w:pPr>
    </w:p>
    <w:p w14:paraId="3934D8F2" w14:textId="77777777" w:rsidR="00E20685" w:rsidRDefault="00E20685" w:rsidP="00E20685">
      <w:pPr>
        <w:spacing w:after="0" w:line="200" w:lineRule="exact"/>
      </w:pPr>
    </w:p>
    <w:p w14:paraId="3934D8F3" w14:textId="77777777" w:rsidR="00E20685" w:rsidRDefault="00E20685" w:rsidP="00E20685">
      <w:pPr>
        <w:spacing w:after="0" w:line="200" w:lineRule="exact"/>
      </w:pPr>
    </w:p>
    <w:p w14:paraId="3934D8F4" w14:textId="77777777" w:rsidR="00E20685" w:rsidRDefault="00E20685" w:rsidP="00E20685">
      <w:pPr>
        <w:spacing w:after="0" w:line="200" w:lineRule="exact"/>
      </w:pPr>
    </w:p>
    <w:p w14:paraId="3934D8F5" w14:textId="1889F978" w:rsidR="00E20685" w:rsidRPr="00C7096E" w:rsidRDefault="00E20685" w:rsidP="00E20685">
      <w:pPr>
        <w:pStyle w:val="Title"/>
      </w:pPr>
      <w:r>
        <w:t xml:space="preserve">PRI </w:t>
      </w:r>
      <w:r w:rsidRPr="00C7096E">
        <w:t>REPORTING FRAMEWORK 201</w:t>
      </w:r>
      <w:r w:rsidR="00AC4B45">
        <w:t>4</w:t>
      </w:r>
      <w:r>
        <w:t>/1</w:t>
      </w:r>
      <w:r w:rsidR="00AC4B45">
        <w:t>5</w:t>
      </w:r>
    </w:p>
    <w:p w14:paraId="3934D8F6" w14:textId="503CEB07" w:rsidR="00E20685" w:rsidRPr="00C7096E" w:rsidRDefault="00E20685" w:rsidP="00E20685">
      <w:pPr>
        <w:pStyle w:val="Title"/>
      </w:pPr>
      <w:r>
        <w:t xml:space="preserve">Direct </w:t>
      </w:r>
      <w:r w:rsidR="006F679A">
        <w:t>–</w:t>
      </w:r>
      <w:r>
        <w:t xml:space="preserve"> Private Equity</w:t>
      </w:r>
    </w:p>
    <w:p w14:paraId="3934D8F7" w14:textId="77777777" w:rsidR="00E20685" w:rsidRDefault="00E20685" w:rsidP="00E20685"/>
    <w:p w14:paraId="3934D8F8" w14:textId="77777777" w:rsidR="00E20685" w:rsidRDefault="00E20685" w:rsidP="00E20685"/>
    <w:p w14:paraId="3934D8F9" w14:textId="77777777" w:rsidR="00E20685" w:rsidRDefault="00E20685" w:rsidP="00E20685"/>
    <w:p w14:paraId="3934D8FA" w14:textId="00342E0A" w:rsidR="00E20685" w:rsidRDefault="00AC4B45" w:rsidP="00E20685">
      <w:r>
        <w:t>September 2014</w:t>
      </w:r>
    </w:p>
    <w:p w14:paraId="3934D8FB" w14:textId="77777777" w:rsidR="00E20685" w:rsidRPr="009C1D27" w:rsidRDefault="00A8730B" w:rsidP="00E20685">
      <w:pPr>
        <w:rPr>
          <w:color w:val="0070C0"/>
          <w:u w:val="single"/>
        </w:rPr>
      </w:pPr>
      <w:hyperlink r:id="rId15" w:history="1">
        <w:r w:rsidR="00E20685" w:rsidRPr="009C1D27">
          <w:rPr>
            <w:color w:val="0070C0"/>
            <w:u w:val="single"/>
          </w:rPr>
          <w:t>reporting@unpri.org</w:t>
        </w:r>
      </w:hyperlink>
    </w:p>
    <w:p w14:paraId="3934D8FC" w14:textId="77777777" w:rsidR="00E20685" w:rsidRDefault="008474CD" w:rsidP="00E20685">
      <w:pPr>
        <w:spacing w:after="0"/>
        <w:sectPr w:rsidR="00E20685" w:rsidSect="00E20685">
          <w:footerReference w:type="default" r:id="rId16"/>
          <w:pgSz w:w="11920" w:h="16840"/>
          <w:pgMar w:top="1580" w:right="1180" w:bottom="280" w:left="740" w:header="720" w:footer="720" w:gutter="0"/>
          <w:cols w:space="720"/>
        </w:sectPr>
      </w:pPr>
      <w:r w:rsidRPr="009C1D27">
        <w:t xml:space="preserve">+44 (0) </w:t>
      </w:r>
      <w:r>
        <w:t>20 3714 3187</w:t>
      </w:r>
    </w:p>
    <w:p w14:paraId="3934D8FD" w14:textId="77777777" w:rsidR="005C1DCF" w:rsidRDefault="005C1DCF" w:rsidP="005C1DCF">
      <w:pPr>
        <w:pStyle w:val="Heading1"/>
        <w:spacing w:before="120" w:after="120"/>
      </w:pPr>
      <w:bookmarkStart w:id="0" w:name="_Toc366852332"/>
      <w:bookmarkStart w:id="1" w:name="_Toc367985404"/>
      <w:r>
        <w:lastRenderedPageBreak/>
        <w:t>Understanding this document</w:t>
      </w:r>
      <w:bookmarkEnd w:id="0"/>
      <w:bookmarkEnd w:id="1"/>
      <w:r>
        <w:t xml:space="preserve"> </w:t>
      </w:r>
    </w:p>
    <w:p w14:paraId="3934D8FE" w14:textId="77777777" w:rsidR="005C1DCF" w:rsidRDefault="005C1DCF" w:rsidP="005C1DCF">
      <w:pPr>
        <w:pStyle w:val="INDICATORTEXT"/>
        <w:spacing w:before="120"/>
        <w:ind w:right="-546"/>
        <w:jc w:val="both"/>
        <w:rPr>
          <w:lang w:eastAsia="en-GB"/>
        </w:rPr>
      </w:pPr>
      <w:r>
        <w:rPr>
          <w:lang w:eastAsia="en-GB"/>
        </w:rPr>
        <w:t xml:space="preserve">In addition to the detailed indicator text and </w:t>
      </w:r>
      <w:r w:rsidR="00A5388F">
        <w:rPr>
          <w:lang w:eastAsia="en-GB"/>
        </w:rPr>
        <w:t>selection</w:t>
      </w:r>
      <w:r>
        <w:rPr>
          <w:lang w:eastAsia="en-GB"/>
        </w:rPr>
        <w:t xml:space="preserve"> options, in each module of the PRI Reporting Framework you can find information that will help you to identify which indicators are relevant for your organisation. </w:t>
      </w:r>
    </w:p>
    <w:p w14:paraId="3934D8FF" w14:textId="77777777" w:rsidR="005C1DCF" w:rsidRPr="002F6B3D" w:rsidRDefault="005C1DCF" w:rsidP="005C1DCF">
      <w:pPr>
        <w:pStyle w:val="INDICATORTEXT"/>
        <w:ind w:right="-546"/>
        <w:jc w:val="both"/>
        <w:rPr>
          <w:b/>
          <w:lang w:eastAsia="en-GB"/>
        </w:rPr>
      </w:pPr>
      <w:r w:rsidRPr="002F6B3D">
        <w:rPr>
          <w:b/>
          <w:lang w:eastAsia="en-GB"/>
        </w:rPr>
        <w:t>Top bar</w:t>
      </w:r>
    </w:p>
    <w:p w14:paraId="3934D900" w14:textId="77777777" w:rsidR="005C1DCF" w:rsidRDefault="005C1DCF" w:rsidP="005C1DC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C1DCF" w14:paraId="3934D905" w14:textId="77777777" w:rsidTr="005C1D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901" w14:textId="77777777" w:rsidR="005C1DCF" w:rsidRPr="00F667D4" w:rsidRDefault="005C1DCF" w:rsidP="005C1DCF">
            <w:pPr>
              <w:spacing w:after="0"/>
              <w:rPr>
                <w:rStyle w:val="IntenseEmphasis"/>
                <w:b w:val="0"/>
                <w:bCs w:val="0"/>
                <w:iCs w:val="0"/>
              </w:rPr>
            </w:pPr>
          </w:p>
        </w:tc>
        <w:tc>
          <w:tcPr>
            <w:tcW w:w="3402" w:type="dxa"/>
          </w:tcPr>
          <w:p w14:paraId="3934D902"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3934D903"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904" w14:textId="77777777" w:rsidR="005C1DCF" w:rsidRPr="00F667D4" w:rsidRDefault="005C1DCF" w:rsidP="005C1DCF">
            <w:pPr>
              <w:spacing w:after="0"/>
              <w:rPr>
                <w:rStyle w:val="IntenseEmphasis"/>
                <w:b w:val="0"/>
                <w:bCs w:val="0"/>
                <w:iCs w:val="0"/>
              </w:rPr>
            </w:pPr>
            <w:r w:rsidRPr="00F667D4">
              <w:t>Principle</w:t>
            </w:r>
          </w:p>
        </w:tc>
      </w:tr>
      <w:tr w:rsidR="005C1DCF" w14:paraId="3934D90A" w14:textId="77777777" w:rsidTr="005C1DC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3934D906"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3934D907"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3934D908"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934D909"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3934D90B" w14:textId="77777777" w:rsidR="005C1DCF" w:rsidRDefault="005C1DCF" w:rsidP="005C1DCF">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5C1DCF" w14:paraId="3934D90E"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934D90C"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934D90D" w14:textId="77777777" w:rsidR="005C1DCF" w:rsidRPr="00E85043" w:rsidRDefault="005C1DCF" w:rsidP="005C1DCF">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5C1DCF" w14:paraId="3934D912"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934D90F"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3934D910"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934D911" w14:textId="77777777" w:rsidR="005C1DCF" w:rsidRPr="00E85043" w:rsidRDefault="005C1DCF" w:rsidP="005C1DCF">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5C1DCF" w14:paraId="3934D915" w14:textId="77777777" w:rsidTr="005C1DCF">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A6A6A6" w:themeFill="background1" w:themeFillShade="A6"/>
            <w:tcMar>
              <w:top w:w="28" w:type="dxa"/>
              <w:left w:w="57" w:type="dxa"/>
              <w:bottom w:w="28" w:type="dxa"/>
              <w:right w:w="57" w:type="dxa"/>
            </w:tcMar>
            <w:vAlign w:val="center"/>
          </w:tcPr>
          <w:p w14:paraId="3934D913"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3934D914" w14:textId="77777777" w:rsidR="005C1DCF" w:rsidRPr="00E85043" w:rsidRDefault="005C1DCF" w:rsidP="005C1DCF">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3934D916" w14:textId="77777777" w:rsidR="005C1DCF" w:rsidRPr="00E85043" w:rsidRDefault="005C1DCF" w:rsidP="005C1DCF">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5C1DCF" w14:paraId="3934D91A" w14:textId="77777777" w:rsidTr="005C1DCF">
        <w:trPr>
          <w:trHeight w:val="668"/>
        </w:trPr>
        <w:tc>
          <w:tcPr>
            <w:tcW w:w="1560" w:type="dxa"/>
          </w:tcPr>
          <w:p w14:paraId="3934D917" w14:textId="77777777" w:rsidR="005C1DCF" w:rsidRDefault="005C1DCF" w:rsidP="005C1DCF">
            <w:pPr>
              <w:pStyle w:val="INDICATORTEXT"/>
              <w:spacing w:before="40" w:after="60"/>
              <w:ind w:left="34"/>
              <w:jc w:val="both"/>
            </w:pPr>
            <w:r w:rsidRPr="004C1494">
              <w:t>Gateway</w:t>
            </w:r>
          </w:p>
        </w:tc>
        <w:tc>
          <w:tcPr>
            <w:tcW w:w="1275" w:type="dxa"/>
          </w:tcPr>
          <w:p w14:paraId="3934D918" w14:textId="77777777" w:rsidR="005C1DCF" w:rsidRDefault="005C1DCF" w:rsidP="005C1DCF">
            <w:pPr>
              <w:pStyle w:val="INDICATORTEXT"/>
              <w:spacing w:before="40" w:after="60"/>
              <w:jc w:val="both"/>
            </w:pPr>
            <w:r>
              <w:rPr>
                <w:noProof/>
                <w:lang w:eastAsia="en-GB"/>
              </w:rPr>
              <w:drawing>
                <wp:inline distT="0" distB="0" distL="0" distR="0" wp14:anchorId="3934DFAC" wp14:editId="3934DFAD">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934D919" w14:textId="77777777" w:rsidR="005C1DCF" w:rsidRDefault="005C1DCF" w:rsidP="005C1DCF">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5C1DCF" w14:paraId="3934D91E" w14:textId="77777777" w:rsidTr="005C1DCF">
        <w:tc>
          <w:tcPr>
            <w:tcW w:w="1560" w:type="dxa"/>
          </w:tcPr>
          <w:p w14:paraId="3934D91B" w14:textId="77777777" w:rsidR="005C1DCF" w:rsidRDefault="005C1DCF" w:rsidP="005C1DCF">
            <w:pPr>
              <w:pStyle w:val="INDICATORTEXT"/>
              <w:spacing w:before="40" w:after="60"/>
              <w:ind w:left="34"/>
              <w:jc w:val="both"/>
            </w:pPr>
            <w:r w:rsidRPr="004C1494">
              <w:t>Peering</w:t>
            </w:r>
          </w:p>
        </w:tc>
        <w:tc>
          <w:tcPr>
            <w:tcW w:w="1275" w:type="dxa"/>
          </w:tcPr>
          <w:p w14:paraId="3934D91C" w14:textId="77777777" w:rsidR="005C1DCF" w:rsidRDefault="005C1DCF" w:rsidP="005C1DCF">
            <w:pPr>
              <w:pStyle w:val="INDICATORTEXT"/>
              <w:spacing w:before="40" w:after="60"/>
              <w:jc w:val="both"/>
            </w:pPr>
            <w:r>
              <w:rPr>
                <w:noProof/>
                <w:lang w:eastAsia="en-GB"/>
              </w:rPr>
              <w:drawing>
                <wp:inline distT="0" distB="0" distL="0" distR="0" wp14:anchorId="3934DFAE" wp14:editId="3934DFAF">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934D91D" w14:textId="77777777" w:rsidR="005C1DCF" w:rsidRDefault="005C1DCF" w:rsidP="005C1DCF">
            <w:pPr>
              <w:pStyle w:val="INDICATORTEXT"/>
              <w:spacing w:before="40" w:after="60"/>
              <w:jc w:val="both"/>
              <w:rPr>
                <w:lang w:eastAsia="en-GB"/>
              </w:rPr>
            </w:pPr>
            <w:r>
              <w:t>These indicators are used to determine your peer groups for assessment purposes.</w:t>
            </w:r>
          </w:p>
        </w:tc>
      </w:tr>
      <w:tr w:rsidR="005C1DCF" w14:paraId="3934D922" w14:textId="77777777" w:rsidTr="005C1DCF">
        <w:tc>
          <w:tcPr>
            <w:tcW w:w="1560" w:type="dxa"/>
          </w:tcPr>
          <w:p w14:paraId="3934D91F" w14:textId="77777777" w:rsidR="005C1DCF" w:rsidRDefault="005C1DCF" w:rsidP="005C1DCF">
            <w:pPr>
              <w:pStyle w:val="INDICATORTEXT"/>
              <w:spacing w:before="40" w:after="60"/>
              <w:ind w:left="34"/>
              <w:jc w:val="both"/>
            </w:pPr>
            <w:r w:rsidRPr="004C1494">
              <w:t>Core assessed</w:t>
            </w:r>
          </w:p>
        </w:tc>
        <w:tc>
          <w:tcPr>
            <w:tcW w:w="1275" w:type="dxa"/>
          </w:tcPr>
          <w:p w14:paraId="3934D920" w14:textId="77777777" w:rsidR="005C1DCF" w:rsidRDefault="005C1DCF" w:rsidP="005C1DCF">
            <w:pPr>
              <w:pStyle w:val="INDICATORTEXT"/>
              <w:spacing w:before="40" w:after="60"/>
              <w:jc w:val="both"/>
            </w:pPr>
            <w:r>
              <w:rPr>
                <w:noProof/>
                <w:lang w:eastAsia="en-GB"/>
              </w:rPr>
              <w:drawing>
                <wp:inline distT="0" distB="0" distL="0" distR="0" wp14:anchorId="3934DFB0" wp14:editId="3934DFB1">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934D921" w14:textId="77777777" w:rsidR="005C1DCF" w:rsidRDefault="005C1DCF" w:rsidP="005C1DCF">
            <w:pPr>
              <w:pStyle w:val="INDICATORTEXT"/>
              <w:spacing w:before="40" w:after="60"/>
              <w:jc w:val="both"/>
              <w:rPr>
                <w:lang w:eastAsia="en-GB"/>
              </w:rPr>
            </w:pPr>
            <w:r>
              <w:t>These indicators form the core of the assessment, and represent the majority of your final assessment score.</w:t>
            </w:r>
          </w:p>
        </w:tc>
      </w:tr>
      <w:tr w:rsidR="005C1DCF" w14:paraId="3934D926" w14:textId="77777777" w:rsidTr="005C1DCF">
        <w:tc>
          <w:tcPr>
            <w:tcW w:w="1560" w:type="dxa"/>
          </w:tcPr>
          <w:p w14:paraId="3934D923" w14:textId="77777777" w:rsidR="005C1DCF" w:rsidRDefault="005C1DCF" w:rsidP="005C1DCF">
            <w:pPr>
              <w:pStyle w:val="INDICATORTEXT"/>
              <w:spacing w:before="40" w:after="60"/>
              <w:ind w:left="34"/>
              <w:jc w:val="both"/>
            </w:pPr>
            <w:r w:rsidRPr="004C1494">
              <w:t>Additional assessed</w:t>
            </w:r>
          </w:p>
        </w:tc>
        <w:tc>
          <w:tcPr>
            <w:tcW w:w="1275" w:type="dxa"/>
          </w:tcPr>
          <w:p w14:paraId="3934D924" w14:textId="77777777" w:rsidR="005C1DCF" w:rsidRDefault="005C1DCF" w:rsidP="005C1DCF">
            <w:pPr>
              <w:pStyle w:val="INDICATORTEXT"/>
              <w:spacing w:before="40" w:after="60"/>
              <w:jc w:val="both"/>
            </w:pPr>
            <w:r>
              <w:rPr>
                <w:noProof/>
                <w:lang w:eastAsia="en-GB"/>
              </w:rPr>
              <w:drawing>
                <wp:inline distT="0" distB="0" distL="0" distR="0" wp14:anchorId="3934DFB2" wp14:editId="3934DFB3">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3934D925" w14:textId="77777777" w:rsidR="005C1DCF" w:rsidRDefault="005C1DCF" w:rsidP="005C1DCF">
            <w:pPr>
              <w:pStyle w:val="INDICATORTEXT"/>
              <w:spacing w:before="40" w:after="60"/>
              <w:jc w:val="both"/>
              <w:rPr>
                <w:lang w:eastAsia="en-GB"/>
              </w:rPr>
            </w:pPr>
            <w:r>
              <w:t>These indicators represent more advanced or alternative practices and contribute to a smaller part of your score.</w:t>
            </w:r>
          </w:p>
        </w:tc>
      </w:tr>
      <w:tr w:rsidR="005C1DCF" w14:paraId="3934D92A" w14:textId="77777777" w:rsidTr="005C1DCF">
        <w:tc>
          <w:tcPr>
            <w:tcW w:w="1560" w:type="dxa"/>
          </w:tcPr>
          <w:p w14:paraId="3934D927" w14:textId="77777777" w:rsidR="005C1DCF" w:rsidRDefault="005C1DCF" w:rsidP="005C1DCF">
            <w:pPr>
              <w:pStyle w:val="INDICATORTEXT"/>
              <w:spacing w:before="40" w:after="60"/>
              <w:ind w:left="34"/>
              <w:jc w:val="both"/>
            </w:pPr>
            <w:r w:rsidRPr="004C1494">
              <w:t>Descriptive</w:t>
            </w:r>
          </w:p>
        </w:tc>
        <w:tc>
          <w:tcPr>
            <w:tcW w:w="1275" w:type="dxa"/>
          </w:tcPr>
          <w:p w14:paraId="3934D928" w14:textId="77777777" w:rsidR="005C1DCF" w:rsidRDefault="005C1DCF" w:rsidP="005C1DCF">
            <w:pPr>
              <w:pStyle w:val="INDICATORTEXT"/>
              <w:spacing w:before="40" w:after="60"/>
              <w:jc w:val="both"/>
            </w:pPr>
            <w:r>
              <w:rPr>
                <w:noProof/>
                <w:lang w:eastAsia="en-GB"/>
              </w:rPr>
              <w:drawing>
                <wp:inline distT="0" distB="0" distL="0" distR="0" wp14:anchorId="3934DFB4" wp14:editId="3934DFB5">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934D929" w14:textId="77777777" w:rsidR="005C1DCF" w:rsidRDefault="005C1DCF" w:rsidP="005C1DCF">
            <w:pPr>
              <w:pStyle w:val="INDICATORTEXT"/>
              <w:spacing w:before="40" w:after="60"/>
              <w:jc w:val="both"/>
              <w:rPr>
                <w:lang w:eastAsia="en-GB"/>
              </w:rPr>
            </w:pPr>
            <w:r>
              <w:t>These are open-ended narrative indicators, allowing you to describe your activities.</w:t>
            </w:r>
          </w:p>
        </w:tc>
      </w:tr>
    </w:tbl>
    <w:p w14:paraId="3934D92B" w14:textId="77777777" w:rsidR="005C1DCF" w:rsidRPr="002F6B3D" w:rsidRDefault="005C1DCF" w:rsidP="005C1DCF">
      <w:pPr>
        <w:pStyle w:val="INDICATORTEXT"/>
        <w:spacing w:before="120"/>
        <w:rPr>
          <w:b/>
          <w:lang w:eastAsia="en-GB"/>
        </w:rPr>
      </w:pPr>
      <w:r w:rsidRPr="002F6B3D">
        <w:rPr>
          <w:b/>
          <w:lang w:eastAsia="en-GB"/>
        </w:rPr>
        <w:t>Underneath the indicator</w:t>
      </w:r>
    </w:p>
    <w:p w14:paraId="3934D92C" w14:textId="77777777" w:rsidR="005C1DCF" w:rsidRDefault="005C1DCF" w:rsidP="005C1DCF">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5C1DCF" w14:paraId="3934D92F" w14:textId="77777777" w:rsidTr="005C1DC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3934D92D" w14:textId="77777777" w:rsidR="005C1DCF" w:rsidRPr="00DC20FA" w:rsidRDefault="005C1DCF" w:rsidP="005C1DCF">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3934D92E" w14:textId="77777777" w:rsidR="005C1DCF" w:rsidRPr="00DC20FA" w:rsidRDefault="005C1DCF" w:rsidP="005C1DCF">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5C1DCF" w:rsidRPr="00D5451C" w14:paraId="3934D932" w14:textId="77777777" w:rsidTr="005C1DCF">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934D930" w14:textId="77777777" w:rsidR="005C1DCF" w:rsidRPr="00F667D4" w:rsidRDefault="005C1DCF" w:rsidP="005C1DCF">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3934D931" w14:textId="77777777" w:rsidR="005C1DCF" w:rsidRPr="00B9480C" w:rsidRDefault="005C1DCF" w:rsidP="005C1DCF">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5C1DCF" w:rsidRPr="00D5451C" w14:paraId="3934D935" w14:textId="77777777" w:rsidTr="005C1DCF">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934D933" w14:textId="77777777" w:rsidR="005C1DCF" w:rsidRPr="00F667D4" w:rsidRDefault="005C1DCF" w:rsidP="005C1DCF">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3934D934" w14:textId="77777777" w:rsidR="005C1DCF" w:rsidRPr="00CC7769"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5C1DCF" w:rsidRPr="00D5451C" w14:paraId="3934D937"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3934D936" w14:textId="77777777" w:rsidR="005C1DCF" w:rsidRPr="00837EA2" w:rsidRDefault="005C1DCF" w:rsidP="005C1DCF">
            <w:pPr>
              <w:pStyle w:val="INDICATORTEXT"/>
              <w:spacing w:before="0"/>
              <w:jc w:val="both"/>
              <w:rPr>
                <w:b/>
              </w:rPr>
            </w:pPr>
            <w:r>
              <w:rPr>
                <w:b/>
              </w:rPr>
              <w:t>LOGIC</w:t>
            </w:r>
          </w:p>
        </w:tc>
      </w:tr>
      <w:tr w:rsidR="005C1DCF" w:rsidRPr="00D5451C" w14:paraId="3934D93A"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3934D938"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3934D939" w14:textId="77777777" w:rsidR="005C1DCF" w:rsidRPr="00CC7769"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5C1DCF" w:rsidRPr="00D5451C" w14:paraId="3934D93C"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3934D93B" w14:textId="77777777" w:rsidR="005C1DCF" w:rsidRPr="00F667D4" w:rsidRDefault="005C1DCF" w:rsidP="005C1DCF">
            <w:pPr>
              <w:pStyle w:val="INDICATORTEXT"/>
              <w:spacing w:before="0"/>
              <w:jc w:val="both"/>
              <w:rPr>
                <w:b/>
              </w:rPr>
            </w:pPr>
            <w:r w:rsidRPr="00F667D4">
              <w:rPr>
                <w:b/>
              </w:rPr>
              <w:t>ASSESSMENT</w:t>
            </w:r>
          </w:p>
        </w:tc>
      </w:tr>
      <w:tr w:rsidR="005C1DCF" w:rsidRPr="00D5451C" w14:paraId="3934D93F"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3934D93D"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3934D93E" w14:textId="77777777" w:rsidR="005C1DCF"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5C1DCF" w:rsidRPr="00D5451C" w14:paraId="3934D942"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3934D940" w14:textId="77777777" w:rsidR="005C1DCF" w:rsidRDefault="005C1DCF" w:rsidP="005C1DCF">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3934D941" w14:textId="77777777" w:rsidR="005C1DCF" w:rsidRDefault="005C1DCF" w:rsidP="005C1DCF">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5C1DCF" w:rsidRPr="00D5451C" w14:paraId="3934D945"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3934D943" w14:textId="77777777" w:rsidR="005C1DCF" w:rsidRPr="00C72280" w:rsidRDefault="005C1DCF" w:rsidP="005C1DCF">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3934D944" w14:textId="77777777" w:rsidR="005C1DCF" w:rsidRPr="00C72280" w:rsidRDefault="005C1DCF" w:rsidP="005C1DCF">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5C1DCF" w:rsidRPr="00D5451C" w14:paraId="3934D948"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3934D946" w14:textId="77777777" w:rsidR="005C1DCF" w:rsidRPr="000D72DF" w:rsidRDefault="005C1DCF" w:rsidP="005C1DCF">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3934D947" w14:textId="77777777" w:rsidR="005C1DCF" w:rsidRPr="00F83E7B" w:rsidRDefault="005C1DCF" w:rsidP="005C1DC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3934D949" w14:textId="77777777" w:rsidR="005C1DCF" w:rsidRDefault="005C1DCF" w:rsidP="005C1DCF">
      <w:pPr>
        <w:widowControl/>
        <w:autoSpaceDE/>
        <w:autoSpaceDN/>
        <w:adjustRightInd/>
        <w:spacing w:before="0" w:after="0" w:line="240" w:lineRule="auto"/>
        <w:rPr>
          <w:rFonts w:ascii="Calibri" w:hAnsi="Calibri" w:cs="Times New Roman"/>
          <w:bCs/>
          <w:color w:val="003B7C"/>
          <w:sz w:val="30"/>
          <w:szCs w:val="28"/>
        </w:rPr>
        <w:sectPr w:rsidR="005C1DCF" w:rsidSect="005C1DCF">
          <w:footerReference w:type="default" r:id="rId22"/>
          <w:headerReference w:type="first" r:id="rId23"/>
          <w:footerReference w:type="first" r:id="rId24"/>
          <w:pgSz w:w="11900" w:h="16840"/>
          <w:pgMar w:top="1440" w:right="1616" w:bottom="1440" w:left="1616" w:header="708" w:footer="708" w:gutter="0"/>
          <w:cols w:space="708"/>
          <w:titlePg/>
          <w:docGrid w:linePitch="360"/>
        </w:sectPr>
      </w:pPr>
    </w:p>
    <w:sdt>
      <w:sdtPr>
        <w:rPr>
          <w:rFonts w:ascii="Arial" w:hAnsi="Arial" w:cs="Arial"/>
          <w:bCs w:val="0"/>
          <w:color w:val="auto"/>
          <w:sz w:val="20"/>
          <w:szCs w:val="20"/>
        </w:rPr>
        <w:id w:val="6263877"/>
        <w:docPartObj>
          <w:docPartGallery w:val="Table of Contents"/>
          <w:docPartUnique/>
        </w:docPartObj>
      </w:sdtPr>
      <w:sdtContent>
        <w:p w14:paraId="3934D94A" w14:textId="77777777" w:rsidR="00A5388F" w:rsidRDefault="00B71BDA" w:rsidP="00A5388F">
          <w:pPr>
            <w:pStyle w:val="TOCHeading"/>
            <w:rPr>
              <w:rFonts w:asciiTheme="minorHAnsi" w:eastAsiaTheme="minorEastAsia" w:hAnsiTheme="minorHAnsi" w:cstheme="minorBidi"/>
              <w:noProof/>
              <w:sz w:val="22"/>
              <w:szCs w:val="22"/>
              <w:lang w:val="en-IN" w:eastAsia="en-IN"/>
            </w:rPr>
          </w:pPr>
          <w:r>
            <w:t>Table of Contents</w:t>
          </w:r>
          <w:r w:rsidR="001E3E60">
            <w:fldChar w:fldCharType="begin"/>
          </w:r>
          <w:r>
            <w:instrText xml:space="preserve"> TOC \o "1-3" \h \z \u </w:instrText>
          </w:r>
          <w:r w:rsidR="001E3E60">
            <w:fldChar w:fldCharType="separate"/>
          </w:r>
        </w:p>
        <w:p w14:paraId="3934D94B" w14:textId="77777777" w:rsidR="00E20685" w:rsidRDefault="00E20685">
          <w:pPr>
            <w:pStyle w:val="TOC1"/>
          </w:pPr>
          <w:r>
            <w:t>Pathways through the module</w:t>
          </w:r>
          <w:r>
            <w:tab/>
            <w:t>4</w:t>
          </w:r>
        </w:p>
        <w:p w14:paraId="3934D94C" w14:textId="77777777" w:rsidR="00A5388F" w:rsidRDefault="00A8730B">
          <w:pPr>
            <w:pStyle w:val="TOC1"/>
            <w:rPr>
              <w:rFonts w:asciiTheme="minorHAnsi" w:eastAsiaTheme="minorEastAsia" w:hAnsiTheme="minorHAnsi" w:cstheme="minorBidi"/>
              <w:sz w:val="22"/>
              <w:szCs w:val="22"/>
              <w:lang w:val="en-IN" w:eastAsia="en-IN"/>
            </w:rPr>
          </w:pPr>
          <w:hyperlink w:anchor="_Toc367985406" w:history="1">
            <w:r w:rsidR="00A5388F" w:rsidRPr="0085288B">
              <w:rPr>
                <w:rStyle w:val="Hyperlink"/>
              </w:rPr>
              <w:t>Preface</w:t>
            </w:r>
            <w:r w:rsidR="00A5388F">
              <w:rPr>
                <w:webHidden/>
              </w:rPr>
              <w:tab/>
            </w:r>
            <w:r w:rsidR="00A5388F">
              <w:rPr>
                <w:webHidden/>
              </w:rPr>
              <w:fldChar w:fldCharType="begin"/>
            </w:r>
            <w:r w:rsidR="00A5388F">
              <w:rPr>
                <w:webHidden/>
              </w:rPr>
              <w:instrText xml:space="preserve"> PAGEREF _Toc367985406 \h </w:instrText>
            </w:r>
            <w:r w:rsidR="00A5388F">
              <w:rPr>
                <w:webHidden/>
              </w:rPr>
            </w:r>
            <w:r w:rsidR="00A5388F">
              <w:rPr>
                <w:webHidden/>
              </w:rPr>
              <w:fldChar w:fldCharType="separate"/>
            </w:r>
            <w:r w:rsidR="00A64F04">
              <w:rPr>
                <w:webHidden/>
              </w:rPr>
              <w:t>5</w:t>
            </w:r>
            <w:r w:rsidR="00A5388F">
              <w:rPr>
                <w:webHidden/>
              </w:rPr>
              <w:fldChar w:fldCharType="end"/>
            </w:r>
          </w:hyperlink>
        </w:p>
        <w:p w14:paraId="3934D94D" w14:textId="5CDBB94E" w:rsidR="00A5388F" w:rsidRDefault="00A8730B">
          <w:pPr>
            <w:pStyle w:val="TOC2"/>
            <w:rPr>
              <w:rFonts w:asciiTheme="minorHAnsi" w:eastAsiaTheme="minorEastAsia" w:hAnsiTheme="minorHAnsi" w:cstheme="minorBidi"/>
              <w:sz w:val="22"/>
              <w:szCs w:val="22"/>
              <w:lang w:val="en-IN" w:eastAsia="en-IN"/>
            </w:rPr>
          </w:pPr>
          <w:hyperlink w:anchor="_Toc367985407" w:history="1">
            <w:r w:rsidR="00A5388F" w:rsidRPr="0085288B">
              <w:rPr>
                <w:rStyle w:val="Hyperlink"/>
              </w:rPr>
              <w:t>Overview</w:t>
            </w:r>
            <w:r w:rsidR="00A5388F">
              <w:rPr>
                <w:webHidden/>
              </w:rPr>
              <w:tab/>
            </w:r>
            <w:r w:rsidR="00A5388F">
              <w:rPr>
                <w:webHidden/>
              </w:rPr>
              <w:fldChar w:fldCharType="begin"/>
            </w:r>
            <w:r w:rsidR="00A5388F">
              <w:rPr>
                <w:webHidden/>
              </w:rPr>
              <w:instrText xml:space="preserve"> PAGEREF _Toc367985407 \h </w:instrText>
            </w:r>
            <w:r w:rsidR="00A5388F">
              <w:rPr>
                <w:webHidden/>
              </w:rPr>
            </w:r>
            <w:r w:rsidR="00A5388F">
              <w:rPr>
                <w:webHidden/>
              </w:rPr>
              <w:fldChar w:fldCharType="separate"/>
            </w:r>
            <w:r w:rsidR="00A64F04">
              <w:rPr>
                <w:webHidden/>
              </w:rPr>
              <w:t>7</w:t>
            </w:r>
            <w:r w:rsidR="00A5388F">
              <w:rPr>
                <w:webHidden/>
              </w:rPr>
              <w:fldChar w:fldCharType="end"/>
            </w:r>
          </w:hyperlink>
        </w:p>
        <w:p w14:paraId="3934D94E" w14:textId="7460CAA3" w:rsidR="00A5388F" w:rsidRDefault="00A8730B">
          <w:pPr>
            <w:pStyle w:val="TOC2"/>
            <w:rPr>
              <w:rFonts w:asciiTheme="minorHAnsi" w:eastAsiaTheme="minorEastAsia" w:hAnsiTheme="minorHAnsi" w:cstheme="minorBidi"/>
              <w:sz w:val="22"/>
              <w:szCs w:val="22"/>
              <w:lang w:val="en-IN" w:eastAsia="en-IN"/>
            </w:rPr>
          </w:pPr>
          <w:hyperlink w:anchor="_Toc367985408" w:history="1">
            <w:r w:rsidR="00A5388F" w:rsidRPr="0085288B">
              <w:rPr>
                <w:rStyle w:val="Hyperlink"/>
              </w:rPr>
              <w:t>Fundraising of private equity funds</w:t>
            </w:r>
            <w:r w:rsidR="00A5388F">
              <w:rPr>
                <w:webHidden/>
              </w:rPr>
              <w:tab/>
            </w:r>
            <w:r w:rsidR="00A5388F">
              <w:rPr>
                <w:webHidden/>
              </w:rPr>
              <w:fldChar w:fldCharType="begin"/>
            </w:r>
            <w:r w:rsidR="00A5388F">
              <w:rPr>
                <w:webHidden/>
              </w:rPr>
              <w:instrText xml:space="preserve"> PAGEREF _Toc367985408 \h </w:instrText>
            </w:r>
            <w:r w:rsidR="00A5388F">
              <w:rPr>
                <w:webHidden/>
              </w:rPr>
            </w:r>
            <w:r w:rsidR="00A5388F">
              <w:rPr>
                <w:webHidden/>
              </w:rPr>
              <w:fldChar w:fldCharType="separate"/>
            </w:r>
            <w:r w:rsidR="00A64F04">
              <w:rPr>
                <w:webHidden/>
              </w:rPr>
              <w:t>13</w:t>
            </w:r>
            <w:r w:rsidR="00A5388F">
              <w:rPr>
                <w:webHidden/>
              </w:rPr>
              <w:fldChar w:fldCharType="end"/>
            </w:r>
          </w:hyperlink>
        </w:p>
        <w:p w14:paraId="3934D94F" w14:textId="404ABF3C" w:rsidR="00A5388F" w:rsidRDefault="00A8730B">
          <w:pPr>
            <w:pStyle w:val="TOC2"/>
            <w:rPr>
              <w:rFonts w:asciiTheme="minorHAnsi" w:eastAsiaTheme="minorEastAsia" w:hAnsiTheme="minorHAnsi" w:cstheme="minorBidi"/>
              <w:sz w:val="22"/>
              <w:szCs w:val="22"/>
              <w:lang w:val="en-IN" w:eastAsia="en-IN"/>
            </w:rPr>
          </w:pPr>
          <w:hyperlink w:anchor="_Toc367985409" w:history="1">
            <w:r w:rsidR="00A5388F" w:rsidRPr="0085288B">
              <w:rPr>
                <w:rStyle w:val="Hyperlink"/>
              </w:rPr>
              <w:t>Pre-investment (selection)</w:t>
            </w:r>
            <w:r w:rsidR="00A5388F">
              <w:rPr>
                <w:webHidden/>
              </w:rPr>
              <w:tab/>
            </w:r>
            <w:r w:rsidR="00A5388F">
              <w:rPr>
                <w:webHidden/>
              </w:rPr>
              <w:fldChar w:fldCharType="begin"/>
            </w:r>
            <w:r w:rsidR="00A5388F">
              <w:rPr>
                <w:webHidden/>
              </w:rPr>
              <w:instrText xml:space="preserve"> PAGEREF _Toc367985409 \h </w:instrText>
            </w:r>
            <w:r w:rsidR="00A5388F">
              <w:rPr>
                <w:webHidden/>
              </w:rPr>
            </w:r>
            <w:r w:rsidR="00A5388F">
              <w:rPr>
                <w:webHidden/>
              </w:rPr>
              <w:fldChar w:fldCharType="separate"/>
            </w:r>
            <w:r w:rsidR="00A64F04">
              <w:rPr>
                <w:webHidden/>
              </w:rPr>
              <w:t>18</w:t>
            </w:r>
            <w:r w:rsidR="00A5388F">
              <w:rPr>
                <w:webHidden/>
              </w:rPr>
              <w:fldChar w:fldCharType="end"/>
            </w:r>
          </w:hyperlink>
        </w:p>
        <w:p w14:paraId="3934D950" w14:textId="0E97298E" w:rsidR="00A5388F" w:rsidRDefault="00A8730B">
          <w:pPr>
            <w:pStyle w:val="TOC2"/>
            <w:rPr>
              <w:rFonts w:asciiTheme="minorHAnsi" w:eastAsiaTheme="minorEastAsia" w:hAnsiTheme="minorHAnsi" w:cstheme="minorBidi"/>
              <w:sz w:val="22"/>
              <w:szCs w:val="22"/>
              <w:lang w:val="en-IN" w:eastAsia="en-IN"/>
            </w:rPr>
          </w:pPr>
          <w:hyperlink w:anchor="_Toc367985410" w:history="1">
            <w:r w:rsidR="00A5388F" w:rsidRPr="0085288B">
              <w:rPr>
                <w:rStyle w:val="Hyperlink"/>
              </w:rPr>
              <w:t>Post-investment (monitoring and active ownership)</w:t>
            </w:r>
            <w:r w:rsidR="00A5388F">
              <w:rPr>
                <w:webHidden/>
              </w:rPr>
              <w:tab/>
            </w:r>
            <w:r w:rsidR="00A5388F">
              <w:rPr>
                <w:webHidden/>
              </w:rPr>
              <w:fldChar w:fldCharType="begin"/>
            </w:r>
            <w:r w:rsidR="00A5388F">
              <w:rPr>
                <w:webHidden/>
              </w:rPr>
              <w:instrText xml:space="preserve"> PAGEREF _Toc367985410 \h </w:instrText>
            </w:r>
            <w:r w:rsidR="00A5388F">
              <w:rPr>
                <w:webHidden/>
              </w:rPr>
            </w:r>
            <w:r w:rsidR="00A5388F">
              <w:rPr>
                <w:webHidden/>
              </w:rPr>
              <w:fldChar w:fldCharType="separate"/>
            </w:r>
            <w:r w:rsidR="00A64F04">
              <w:rPr>
                <w:webHidden/>
              </w:rPr>
              <w:t>25</w:t>
            </w:r>
            <w:r w:rsidR="00A5388F">
              <w:rPr>
                <w:webHidden/>
              </w:rPr>
              <w:fldChar w:fldCharType="end"/>
            </w:r>
          </w:hyperlink>
        </w:p>
        <w:p w14:paraId="3934D951" w14:textId="77777777" w:rsidR="00A5388F" w:rsidRDefault="00A8730B">
          <w:pPr>
            <w:pStyle w:val="TOC2"/>
            <w:rPr>
              <w:rFonts w:asciiTheme="minorHAnsi" w:eastAsiaTheme="minorEastAsia" w:hAnsiTheme="minorHAnsi" w:cstheme="minorBidi"/>
              <w:sz w:val="22"/>
              <w:szCs w:val="22"/>
              <w:lang w:val="en-IN" w:eastAsia="en-IN"/>
            </w:rPr>
          </w:pPr>
          <w:hyperlink w:anchor="_Toc367985411" w:history="1">
            <w:r w:rsidR="00A5388F" w:rsidRPr="0085288B">
              <w:rPr>
                <w:rStyle w:val="Hyperlink"/>
              </w:rPr>
              <w:t>Outputs and outcomes</w:t>
            </w:r>
            <w:r w:rsidR="00A5388F">
              <w:rPr>
                <w:webHidden/>
              </w:rPr>
              <w:tab/>
            </w:r>
            <w:r w:rsidR="00A5388F">
              <w:rPr>
                <w:webHidden/>
              </w:rPr>
              <w:fldChar w:fldCharType="begin"/>
            </w:r>
            <w:r w:rsidR="00A5388F">
              <w:rPr>
                <w:webHidden/>
              </w:rPr>
              <w:instrText xml:space="preserve"> PAGEREF _Toc367985411 \h </w:instrText>
            </w:r>
            <w:r w:rsidR="00A5388F">
              <w:rPr>
                <w:webHidden/>
              </w:rPr>
            </w:r>
            <w:r w:rsidR="00A5388F">
              <w:rPr>
                <w:webHidden/>
              </w:rPr>
              <w:fldChar w:fldCharType="separate"/>
            </w:r>
            <w:r w:rsidR="00A64F04">
              <w:rPr>
                <w:webHidden/>
              </w:rPr>
              <w:t>32</w:t>
            </w:r>
            <w:r w:rsidR="00A5388F">
              <w:rPr>
                <w:webHidden/>
              </w:rPr>
              <w:fldChar w:fldCharType="end"/>
            </w:r>
          </w:hyperlink>
        </w:p>
        <w:p w14:paraId="3934D952" w14:textId="5821EE5F" w:rsidR="00A5388F" w:rsidRDefault="00A8730B">
          <w:pPr>
            <w:pStyle w:val="TOC2"/>
            <w:rPr>
              <w:rFonts w:asciiTheme="minorHAnsi" w:eastAsiaTheme="minorEastAsia" w:hAnsiTheme="minorHAnsi" w:cstheme="minorBidi"/>
              <w:sz w:val="22"/>
              <w:szCs w:val="22"/>
              <w:lang w:val="en-IN" w:eastAsia="en-IN"/>
            </w:rPr>
          </w:pPr>
          <w:hyperlink w:anchor="_Toc367985412" w:history="1">
            <w:r w:rsidR="00A5388F" w:rsidRPr="0085288B">
              <w:rPr>
                <w:rStyle w:val="Hyperlink"/>
              </w:rPr>
              <w:t>Communication</w:t>
            </w:r>
            <w:r w:rsidR="00A5388F">
              <w:rPr>
                <w:webHidden/>
              </w:rPr>
              <w:tab/>
            </w:r>
            <w:r w:rsidR="00A5388F">
              <w:rPr>
                <w:webHidden/>
              </w:rPr>
              <w:fldChar w:fldCharType="begin"/>
            </w:r>
            <w:r w:rsidR="00A5388F">
              <w:rPr>
                <w:webHidden/>
              </w:rPr>
              <w:instrText xml:space="preserve"> PAGEREF _Toc367985412 \h </w:instrText>
            </w:r>
            <w:r w:rsidR="00A5388F">
              <w:rPr>
                <w:webHidden/>
              </w:rPr>
            </w:r>
            <w:r w:rsidR="00A5388F">
              <w:rPr>
                <w:webHidden/>
              </w:rPr>
              <w:fldChar w:fldCharType="separate"/>
            </w:r>
            <w:r w:rsidR="00A64F04">
              <w:rPr>
                <w:webHidden/>
              </w:rPr>
              <w:t>36</w:t>
            </w:r>
            <w:r w:rsidR="00A5388F">
              <w:rPr>
                <w:webHidden/>
              </w:rPr>
              <w:fldChar w:fldCharType="end"/>
            </w:r>
          </w:hyperlink>
        </w:p>
        <w:p w14:paraId="3934D953" w14:textId="77777777" w:rsidR="005C1DCF" w:rsidRDefault="001E3E60">
          <w:r>
            <w:fldChar w:fldCharType="end"/>
          </w:r>
        </w:p>
        <w:p w14:paraId="3934D954" w14:textId="77777777" w:rsidR="00B71BDA" w:rsidRDefault="005C1DCF" w:rsidP="005C1DCF">
          <w:pPr>
            <w:widowControl/>
            <w:autoSpaceDE/>
            <w:autoSpaceDN/>
            <w:adjustRightInd/>
            <w:spacing w:before="0" w:after="0" w:line="240" w:lineRule="auto"/>
          </w:pPr>
          <w:r>
            <w:br w:type="page"/>
          </w:r>
        </w:p>
      </w:sdtContent>
    </w:sdt>
    <w:p w14:paraId="3934D955"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644696">
          <w:footerReference w:type="default" r:id="rId25"/>
          <w:headerReference w:type="first" r:id="rId26"/>
          <w:footerReference w:type="first" r:id="rId27"/>
          <w:pgSz w:w="11900" w:h="16840"/>
          <w:pgMar w:top="1440" w:right="1616" w:bottom="1440" w:left="1616" w:header="708" w:footer="708" w:gutter="0"/>
          <w:cols w:space="708"/>
          <w:titlePg/>
          <w:docGrid w:linePitch="360"/>
        </w:sectPr>
      </w:pPr>
    </w:p>
    <w:p w14:paraId="3934D956" w14:textId="77777777" w:rsidR="00A5388F" w:rsidRDefault="00A5388F" w:rsidP="00624E4E">
      <w:pPr>
        <w:pStyle w:val="NormalWeb"/>
        <w:spacing w:before="0" w:beforeAutospacing="0" w:after="0" w:afterAutospacing="0"/>
        <w:rPr>
          <w:rFonts w:ascii="Arial" w:hAnsi="Arial" w:cs="Arial"/>
          <w:color w:val="FFFFFF" w:themeColor="light1"/>
          <w:kern w:val="24"/>
        </w:rPr>
      </w:pPr>
      <w:bookmarkStart w:id="2" w:name="_Toc367985405"/>
      <w:bookmarkStart w:id="3" w:name="_Toc360179415"/>
      <w:r w:rsidRPr="00A5388F">
        <w:rPr>
          <w:rStyle w:val="Heading1Char"/>
        </w:rPr>
        <w:t>Pathways through the module</w:t>
      </w:r>
      <w:bookmarkEnd w:id="2"/>
      <w:r w:rsidR="00624E4E">
        <w:rPr>
          <w:rFonts w:ascii="Arial" w:eastAsia="Times New Roman" w:hAnsi="Arial" w:cs="Arial"/>
          <w:b/>
          <w:bCs/>
          <w:color w:val="FFFFFF"/>
          <w:kern w:val="24"/>
        </w:rPr>
        <w:t xml:space="preserve"> 01:</w:t>
      </w:r>
      <w:r w:rsidR="00624E4E">
        <w:rPr>
          <w:rFonts w:ascii="Arial" w:hAnsi="Arial" w:cs="Arial"/>
          <w:color w:val="FFFFFF" w:themeColor="light1"/>
          <w:kern w:val="24"/>
        </w:rPr>
        <w:t>Breakdown of investments by strategy</w:t>
      </w:r>
      <w:r w:rsidR="00624E4E" w:rsidRPr="00624E4E">
        <w:rPr>
          <w:rFonts w:eastAsia="Times New Roman"/>
          <w:b/>
          <w:bCs/>
          <w:color w:val="FFFFFF"/>
          <w:kern w:val="24"/>
        </w:rPr>
        <w:t xml:space="preserve"> </w:t>
      </w:r>
      <w:r w:rsidR="00624E4E">
        <w:rPr>
          <w:rFonts w:ascii="Arial" w:eastAsia="Times New Roman" w:hAnsi="Arial" w:cs="Arial"/>
          <w:b/>
          <w:bCs/>
          <w:color w:val="FFFFFF"/>
          <w:kern w:val="24"/>
        </w:rPr>
        <w:t>PE 01:</w:t>
      </w:r>
      <w:r w:rsidR="00624E4E">
        <w:rPr>
          <w:rFonts w:ascii="Arial" w:hAnsi="Arial" w:cs="Arial"/>
          <w:color w:val="FFFFFF" w:themeColor="light1"/>
          <w:kern w:val="24"/>
        </w:rPr>
        <w:t>Breakdown of investments by</w:t>
      </w:r>
    </w:p>
    <w:p w14:paraId="3934D957" w14:textId="77777777" w:rsidR="00A5388F" w:rsidRDefault="00A5388F" w:rsidP="00624E4E">
      <w:pPr>
        <w:pStyle w:val="NormalWeb"/>
        <w:spacing w:before="0" w:beforeAutospacing="0" w:after="0" w:afterAutospacing="0"/>
        <w:rPr>
          <w:rFonts w:ascii="Arial" w:hAnsi="Arial" w:cs="Arial"/>
          <w:color w:val="FFFFFF" w:themeColor="light1"/>
          <w:kern w:val="24"/>
        </w:rPr>
      </w:pPr>
    </w:p>
    <w:p w14:paraId="3934D958" w14:textId="77777777" w:rsidR="00A5388F" w:rsidRDefault="00A5388F" w:rsidP="00624E4E">
      <w:pPr>
        <w:pStyle w:val="NormalWeb"/>
        <w:spacing w:before="0" w:beforeAutospacing="0" w:after="0" w:afterAutospacing="0"/>
        <w:rPr>
          <w:rFonts w:ascii="Arial" w:hAnsi="Arial" w:cs="Arial"/>
          <w:color w:val="FFFFFF" w:themeColor="light1"/>
          <w:kern w:val="24"/>
        </w:rPr>
      </w:pPr>
    </w:p>
    <w:p w14:paraId="3934D959" w14:textId="77777777" w:rsidR="00A5388F" w:rsidRDefault="00A5388F" w:rsidP="00624E4E">
      <w:pPr>
        <w:pStyle w:val="NormalWeb"/>
        <w:spacing w:before="0" w:beforeAutospacing="0" w:after="0" w:afterAutospacing="0"/>
        <w:rPr>
          <w:rFonts w:ascii="Arial" w:hAnsi="Arial" w:cs="Arial"/>
          <w:color w:val="FFFFFF" w:themeColor="light1"/>
          <w:kern w:val="24"/>
        </w:rPr>
      </w:pPr>
    </w:p>
    <w:p w14:paraId="3934D95A" w14:textId="77777777" w:rsidR="00624E4E" w:rsidRDefault="00624E4E" w:rsidP="00624E4E">
      <w:pPr>
        <w:pStyle w:val="NormalWeb"/>
        <w:spacing w:before="0" w:beforeAutospacing="0" w:after="0" w:afterAutospacing="0"/>
      </w:pPr>
      <w:r>
        <w:rPr>
          <w:rFonts w:ascii="Arial" w:hAnsi="Arial" w:cs="Arial"/>
          <w:color w:val="FFFFFF" w:themeColor="light1"/>
          <w:kern w:val="24"/>
        </w:rPr>
        <w:t xml:space="preserve"> strategy</w:t>
      </w:r>
    </w:p>
    <w:p w14:paraId="3934D95B" w14:textId="77777777" w:rsidR="00624E4E" w:rsidRDefault="00624E4E" w:rsidP="00624E4E">
      <w:pPr>
        <w:pStyle w:val="NormalWeb"/>
        <w:spacing w:before="0" w:beforeAutospacing="0" w:after="0" w:afterAutospacing="0"/>
      </w:pPr>
      <w:r>
        <w:rPr>
          <w:rFonts w:ascii="Arial" w:eastAsia="Times New Roman" w:hAnsi="Arial" w:cs="Arial"/>
          <w:b/>
          <w:bCs/>
          <w:color w:val="FFFFFF"/>
          <w:kern w:val="24"/>
        </w:rPr>
        <w:t>PE 01:</w:t>
      </w:r>
      <w:r>
        <w:rPr>
          <w:rFonts w:ascii="Arial" w:hAnsi="Arial" w:cs="Arial"/>
          <w:color w:val="FFFFFF" w:themeColor="light1"/>
          <w:kern w:val="24"/>
        </w:rPr>
        <w:t>Breakdown of investments by strategy</w:t>
      </w:r>
    </w:p>
    <w:p w14:paraId="3934D95C" w14:textId="77777777" w:rsidR="00624E4E" w:rsidRDefault="008474CD" w:rsidP="00624E4E">
      <w:r>
        <w:rPr>
          <w:noProof/>
          <w:lang w:eastAsia="en-GB"/>
        </w:rPr>
        <mc:AlternateContent>
          <mc:Choice Requires="wpg">
            <w:drawing>
              <wp:anchor distT="0" distB="0" distL="114300" distR="114300" simplePos="0" relativeHeight="251660288" behindDoc="0" locked="0" layoutInCell="1" allowOverlap="1" wp14:anchorId="3934DFB6" wp14:editId="3934DFB7">
                <wp:simplePos x="0" y="0"/>
                <wp:positionH relativeFrom="column">
                  <wp:posOffset>233045</wp:posOffset>
                </wp:positionH>
                <wp:positionV relativeFrom="paragraph">
                  <wp:posOffset>-759460</wp:posOffset>
                </wp:positionV>
                <wp:extent cx="5044440" cy="8992235"/>
                <wp:effectExtent l="1905" t="0" r="1905" b="1270"/>
                <wp:wrapNone/>
                <wp:docPr id="2"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4440" cy="8992235"/>
                          <a:chOff x="0" y="0"/>
                          <a:chExt cx="50446" cy="89920"/>
                        </a:xfrm>
                      </wpg:grpSpPr>
                      <wpg:grpSp>
                        <wpg:cNvPr id="5" name="Group 2"/>
                        <wpg:cNvGrpSpPr>
                          <a:grpSpLocks/>
                        </wpg:cNvGrpSpPr>
                        <wpg:grpSpPr bwMode="auto">
                          <a:xfrm>
                            <a:off x="0" y="0"/>
                            <a:ext cx="50446" cy="89920"/>
                            <a:chOff x="0" y="0"/>
                            <a:chExt cx="50446" cy="89920"/>
                          </a:xfrm>
                        </wpg:grpSpPr>
                        <wps:wsp>
                          <wps:cNvPr id="6" name="Rectangle 5"/>
                          <wps:cNvSpPr>
                            <a:spLocks noChangeArrowheads="1"/>
                          </wps:cNvSpPr>
                          <wps:spPr bwMode="auto">
                            <a:xfrm>
                              <a:off x="255" y="0"/>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EC"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01: </w:t>
                                </w:r>
                                <w:r>
                                  <w:rPr>
                                    <w:rFonts w:ascii="Arial" w:hAnsi="Arial" w:cs="Arial"/>
                                    <w:color w:val="FFFFFF" w:themeColor="light1"/>
                                    <w:kern w:val="24"/>
                                  </w:rPr>
                                  <w:t>Breakdown of investments by strategy</w:t>
                                </w:r>
                              </w:p>
                            </w:txbxContent>
                          </wps:txbx>
                          <wps:bodyPr rot="0" vert="horz" wrap="square" lIns="91440" tIns="45720" rIns="91440" bIns="45720" anchor="ctr" anchorCtr="0" upright="1">
                            <a:noAutofit/>
                          </wps:bodyPr>
                        </wps:wsp>
                        <wps:wsp>
                          <wps:cNvPr id="7" name="Rectangle 6"/>
                          <wps:cNvSpPr>
                            <a:spLocks noChangeArrowheads="1"/>
                          </wps:cNvSpPr>
                          <wps:spPr bwMode="auto">
                            <a:xfrm>
                              <a:off x="255" y="5969"/>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ED"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03: </w:t>
                                </w:r>
                                <w:r>
                                  <w:rPr>
                                    <w:rFonts w:ascii="Arial" w:hAnsi="Arial" w:cs="Arial"/>
                                    <w:color w:val="FFFFFF" w:themeColor="light1"/>
                                    <w:kern w:val="24"/>
                                  </w:rPr>
                                  <w:t>Description of approach to RI</w:t>
                                </w:r>
                              </w:p>
                            </w:txbxContent>
                          </wps:txbx>
                          <wps:bodyPr rot="0" vert="horz" wrap="square" lIns="91440" tIns="45720" rIns="91440" bIns="45720" anchor="ctr" anchorCtr="0" upright="1">
                            <a:noAutofit/>
                          </wps:bodyPr>
                        </wps:wsp>
                        <wps:wsp>
                          <wps:cNvPr id="8" name="Elbow Connector 7"/>
                          <wps:cNvCnPr>
                            <a:cxnSpLocks noChangeShapeType="1"/>
                          </wps:cNvCnPr>
                          <wps:spPr bwMode="auto">
                            <a:xfrm rot="16200000" flipH="1">
                              <a:off x="24391" y="42966"/>
                              <a:ext cx="3569" cy="18032"/>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9" name="TextBox 146"/>
                          <wps:cNvSpPr txBox="1">
                            <a:spLocks noChangeArrowheads="1"/>
                          </wps:cNvSpPr>
                          <wps:spPr bwMode="auto">
                            <a:xfrm>
                              <a:off x="36046" y="11349"/>
                              <a:ext cx="11054" cy="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934DFEE"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 xml:space="preserve"> General Partners (GPs)/PE managers only</w:t>
                                </w:r>
                              </w:p>
                            </w:txbxContent>
                          </wps:txbx>
                          <wps:bodyPr rot="0" vert="horz" wrap="square" lIns="91440" tIns="45720" rIns="91440" bIns="45720" anchor="ctr" anchorCtr="0" upright="1">
                            <a:noAutofit/>
                          </wps:bodyPr>
                        </wps:wsp>
                        <wps:wsp>
                          <wps:cNvPr id="10" name="Straight Arrow Connector 9"/>
                          <wps:cNvCnPr>
                            <a:cxnSpLocks noChangeShapeType="1"/>
                          </wps:cNvCnPr>
                          <wps:spPr bwMode="auto">
                            <a:xfrm flipH="1">
                              <a:off x="11711" y="21899"/>
                              <a:ext cx="222" cy="28331"/>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11" name="Rectangle 10"/>
                          <wps:cNvSpPr>
                            <a:spLocks noChangeArrowheads="1"/>
                          </wps:cNvSpPr>
                          <wps:spPr bwMode="auto">
                            <a:xfrm>
                              <a:off x="269" y="2922"/>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EF"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02: </w:t>
                                </w:r>
                                <w:r>
                                  <w:rPr>
                                    <w:rFonts w:ascii="Arial" w:hAnsi="Arial" w:cs="Arial"/>
                                    <w:color w:val="FFFFFF" w:themeColor="light1"/>
                                    <w:kern w:val="24"/>
                                  </w:rPr>
                                  <w:t>Typical level of ownership</w:t>
                                </w:r>
                              </w:p>
                            </w:txbxContent>
                          </wps:txbx>
                          <wps:bodyPr rot="0" vert="horz" wrap="square" lIns="91440" tIns="45720" rIns="91440" bIns="45720" anchor="ctr" anchorCtr="0" upright="1">
                            <a:noAutofit/>
                          </wps:bodyPr>
                        </wps:wsp>
                        <wps:wsp>
                          <wps:cNvPr id="12" name="Rectangle 11"/>
                          <wps:cNvSpPr>
                            <a:spLocks noChangeArrowheads="1"/>
                          </wps:cNvSpPr>
                          <wps:spPr bwMode="auto">
                            <a:xfrm>
                              <a:off x="269" y="8926"/>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0"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04: </w:t>
                                </w:r>
                                <w:r>
                                  <w:rPr>
                                    <w:rFonts w:ascii="Arial" w:hAnsi="Arial" w:cs="Arial"/>
                                    <w:color w:val="FFFFFF" w:themeColor="light1"/>
                                    <w:kern w:val="24"/>
                                  </w:rPr>
                                  <w:t>Investment guidelines and RI</w:t>
                                </w:r>
                              </w:p>
                            </w:txbxContent>
                          </wps:txbx>
                          <wps:bodyPr rot="0" vert="horz" wrap="square" lIns="91440" tIns="45720" rIns="91440" bIns="45720" anchor="ctr" anchorCtr="0" upright="1">
                            <a:noAutofit/>
                          </wps:bodyPr>
                        </wps:wsp>
                        <wps:wsp>
                          <wps:cNvPr id="13" name="Rectangle 12"/>
                          <wps:cNvSpPr>
                            <a:spLocks noChangeArrowheads="1"/>
                          </wps:cNvSpPr>
                          <wps:spPr bwMode="auto">
                            <a:xfrm>
                              <a:off x="255" y="11910"/>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1"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05: </w:t>
                                </w:r>
                                <w:r>
                                  <w:rPr>
                                    <w:rFonts w:ascii="Arial" w:hAnsi="Arial" w:cs="Arial"/>
                                    <w:color w:val="FFFFFF" w:themeColor="light1"/>
                                    <w:kern w:val="24"/>
                                  </w:rPr>
                                  <w:t>Fund placement documents and RI</w:t>
                                </w:r>
                              </w:p>
                            </w:txbxContent>
                          </wps:txbx>
                          <wps:bodyPr rot="0" vert="horz" wrap="square" lIns="91440" tIns="45720" rIns="91440" bIns="45720" anchor="ctr" anchorCtr="0" upright="1">
                            <a:noAutofit/>
                          </wps:bodyPr>
                        </wps:wsp>
                        <wps:wsp>
                          <wps:cNvPr id="14" name="Rectangle 13"/>
                          <wps:cNvSpPr>
                            <a:spLocks noChangeArrowheads="1"/>
                          </wps:cNvSpPr>
                          <wps:spPr bwMode="auto">
                            <a:xfrm>
                              <a:off x="205" y="14876"/>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2"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06: </w:t>
                                </w:r>
                                <w:r>
                                  <w:rPr>
                                    <w:rFonts w:ascii="Arial" w:hAnsi="Arial" w:cs="Arial"/>
                                    <w:color w:val="FFFFFF" w:themeColor="light1"/>
                                    <w:kern w:val="24"/>
                                  </w:rPr>
                                  <w:t>Formal commitments to RI</w:t>
                                </w:r>
                              </w:p>
                            </w:txbxContent>
                          </wps:txbx>
                          <wps:bodyPr rot="0" vert="horz" wrap="square" lIns="91440" tIns="45720" rIns="91440" bIns="45720" anchor="ctr" anchorCtr="0" upright="1">
                            <a:noAutofit/>
                          </wps:bodyPr>
                        </wps:wsp>
                        <wps:wsp>
                          <wps:cNvPr id="17" name="Right Brace 14"/>
                          <wps:cNvSpPr>
                            <a:spLocks/>
                          </wps:cNvSpPr>
                          <wps:spPr bwMode="auto">
                            <a:xfrm>
                              <a:off x="34231" y="11910"/>
                              <a:ext cx="1905" cy="5296"/>
                            </a:xfrm>
                            <a:prstGeom prst="rightBrace">
                              <a:avLst>
                                <a:gd name="adj1" fmla="val 55820"/>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3934DFF3" w14:textId="77777777" w:rsidR="00A8730B" w:rsidRDefault="00A8730B" w:rsidP="00624E4E">
                                <w:pPr>
                                  <w:rPr>
                                    <w:rFonts w:eastAsia="Times New Roman"/>
                                  </w:rPr>
                                </w:pPr>
                              </w:p>
                            </w:txbxContent>
                          </wps:txbx>
                          <wps:bodyPr rot="0" vert="horz" wrap="square" lIns="91440" tIns="45720" rIns="91440" bIns="45720" anchor="t" anchorCtr="0" upright="1">
                            <a:noAutofit/>
                          </wps:bodyPr>
                        </wps:wsp>
                        <wps:wsp>
                          <wps:cNvPr id="1" name="Rectangle 15"/>
                          <wps:cNvSpPr>
                            <a:spLocks noChangeArrowheads="1"/>
                          </wps:cNvSpPr>
                          <wps:spPr bwMode="auto">
                            <a:xfrm>
                              <a:off x="250" y="17929"/>
                              <a:ext cx="33981"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4"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07: </w:t>
                                </w:r>
                                <w:r>
                                  <w:rPr>
                                    <w:rFonts w:ascii="Arial" w:hAnsi="Arial" w:cs="Arial"/>
                                    <w:color w:val="FFFFFF" w:themeColor="light1"/>
                                    <w:kern w:val="24"/>
                                  </w:rPr>
                                  <w:t>Incorporating ESG issues when selecting investments</w:t>
                                </w:r>
                              </w:p>
                            </w:txbxContent>
                          </wps:txbx>
                          <wps:bodyPr rot="0" vert="horz" wrap="square" lIns="91440" tIns="45720" rIns="91440" bIns="45720" anchor="ctr" anchorCtr="0" upright="1">
                            <a:noAutofit/>
                          </wps:bodyPr>
                        </wps:wsp>
                        <wps:wsp>
                          <wps:cNvPr id="21" name="Rectangle 16"/>
                          <wps:cNvSpPr>
                            <a:spLocks noChangeArrowheads="1"/>
                          </wps:cNvSpPr>
                          <wps:spPr bwMode="auto">
                            <a:xfrm>
                              <a:off x="21630" y="25689"/>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5"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08: </w:t>
                                </w:r>
                                <w:r>
                                  <w:rPr>
                                    <w:rFonts w:ascii="Arial" w:eastAsia="Times New Roman" w:hAnsi="Arial" w:cs="Arial"/>
                                    <w:color w:val="FFFFFF"/>
                                    <w:kern w:val="24"/>
                                  </w:rPr>
                                  <w:t>ESG advice and research when selecting investments</w:t>
                                </w:r>
                              </w:p>
                            </w:txbxContent>
                          </wps:txbx>
                          <wps:bodyPr rot="0" vert="horz" wrap="square" lIns="91440" tIns="45720" rIns="91440" bIns="45720" anchor="ctr" anchorCtr="0" upright="1">
                            <a:noAutofit/>
                          </wps:bodyPr>
                        </wps:wsp>
                        <wps:wsp>
                          <wps:cNvPr id="22" name="Rectangle 17"/>
                          <wps:cNvSpPr>
                            <a:spLocks noChangeArrowheads="1"/>
                          </wps:cNvSpPr>
                          <wps:spPr bwMode="auto">
                            <a:xfrm>
                              <a:off x="21646" y="30036"/>
                              <a:ext cx="2880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6"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09: </w:t>
                                </w:r>
                                <w:r>
                                  <w:rPr>
                                    <w:rFonts w:ascii="Arial" w:eastAsia="Times New Roman" w:hAnsi="Arial" w:cs="Arial"/>
                                    <w:color w:val="FFFFFF"/>
                                    <w:kern w:val="24"/>
                                  </w:rPr>
                                  <w:t>ESG issues in investment selection process</w:t>
                                </w:r>
                              </w:p>
                            </w:txbxContent>
                          </wps:txbx>
                          <wps:bodyPr rot="0" vert="horz" wrap="square" lIns="91440" tIns="45720" rIns="91440" bIns="45720" anchor="ctr" anchorCtr="0" upright="1">
                            <a:noAutofit/>
                          </wps:bodyPr>
                        </wps:wsp>
                        <wps:wsp>
                          <wps:cNvPr id="23" name="Rectangle 18"/>
                          <wps:cNvSpPr>
                            <a:spLocks noChangeArrowheads="1"/>
                          </wps:cNvSpPr>
                          <wps:spPr bwMode="auto">
                            <a:xfrm>
                              <a:off x="21646" y="34310"/>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7"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10: </w:t>
                                </w:r>
                                <w:r>
                                  <w:rPr>
                                    <w:rFonts w:ascii="Arial" w:eastAsia="Times New Roman" w:hAnsi="Arial" w:cs="Arial"/>
                                    <w:color w:val="FFFFFF"/>
                                    <w:kern w:val="24"/>
                                  </w:rPr>
                                  <w:t>Types of ESG information considered in investment selection</w:t>
                                </w:r>
                              </w:p>
                            </w:txbxContent>
                          </wps:txbx>
                          <wps:bodyPr rot="0" vert="horz" wrap="square" lIns="91440" tIns="45720" rIns="91440" bIns="45720" anchor="ctr" anchorCtr="0" upright="1">
                            <a:noAutofit/>
                          </wps:bodyPr>
                        </wps:wsp>
                        <wps:wsp>
                          <wps:cNvPr id="24" name="Rectangle 19"/>
                          <wps:cNvSpPr>
                            <a:spLocks noChangeArrowheads="1"/>
                          </wps:cNvSpPr>
                          <wps:spPr bwMode="auto">
                            <a:xfrm>
                              <a:off x="21630" y="38514"/>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8"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11: </w:t>
                                </w:r>
                                <w:r>
                                  <w:rPr>
                                    <w:rFonts w:ascii="Arial" w:eastAsia="Times New Roman" w:hAnsi="Arial" w:cs="Arial"/>
                                    <w:color w:val="FFFFFF"/>
                                    <w:kern w:val="24"/>
                                  </w:rPr>
                                  <w:t>Encouraging improvements in investees</w:t>
                                </w:r>
                              </w:p>
                            </w:txbxContent>
                          </wps:txbx>
                          <wps:bodyPr rot="0" vert="horz" wrap="square" lIns="91440" tIns="45720" rIns="91440" bIns="45720" anchor="ctr" anchorCtr="0" upright="1">
                            <a:noAutofit/>
                          </wps:bodyPr>
                        </wps:wsp>
                        <wps:wsp>
                          <wps:cNvPr id="25" name="Rectangle 20"/>
                          <wps:cNvSpPr>
                            <a:spLocks noChangeArrowheads="1"/>
                          </wps:cNvSpPr>
                          <wps:spPr bwMode="auto">
                            <a:xfrm>
                              <a:off x="21646" y="41422"/>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9"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12: </w:t>
                                </w:r>
                                <w:r>
                                  <w:rPr>
                                    <w:rFonts w:ascii="Arial" w:eastAsia="Times New Roman" w:hAnsi="Arial" w:cs="Arial"/>
                                    <w:color w:val="FFFFFF"/>
                                    <w:kern w:val="24"/>
                                  </w:rPr>
                                  <w:t>ESG issues impact in selection process</w:t>
                                </w:r>
                              </w:p>
                            </w:txbxContent>
                          </wps:txbx>
                          <wps:bodyPr rot="0" vert="horz" wrap="square" lIns="91440" tIns="45720" rIns="91440" bIns="45720" anchor="ctr" anchorCtr="0" upright="1">
                            <a:noAutofit/>
                          </wps:bodyPr>
                        </wps:wsp>
                        <wps:wsp>
                          <wps:cNvPr id="26" name="TextBox 146"/>
                          <wps:cNvSpPr txBox="1">
                            <a:spLocks noChangeArrowheads="1"/>
                          </wps:cNvSpPr>
                          <wps:spPr bwMode="auto">
                            <a:xfrm>
                              <a:off x="36756" y="19835"/>
                              <a:ext cx="13688" cy="5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934DFFA"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 xml:space="preserve">ESG incorporated when selecting investments </w:t>
                                </w:r>
                              </w:p>
                            </w:txbxContent>
                          </wps:txbx>
                          <wps:bodyPr rot="0" vert="horz" wrap="square" lIns="91440" tIns="45720" rIns="91440" bIns="45720" anchor="ctr" anchorCtr="0" upright="1">
                            <a:noAutofit/>
                          </wps:bodyPr>
                        </wps:wsp>
                        <wps:wsp>
                          <wps:cNvPr id="27" name="TextBox 146"/>
                          <wps:cNvSpPr txBox="1">
                            <a:spLocks noChangeArrowheads="1"/>
                          </wps:cNvSpPr>
                          <wps:spPr bwMode="auto">
                            <a:xfrm>
                              <a:off x="1448" y="30212"/>
                              <a:ext cx="10260" cy="83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934DFFB"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 xml:space="preserve">ESG not incorporated when selecting investments </w:t>
                                </w:r>
                              </w:p>
                            </w:txbxContent>
                          </wps:txbx>
                          <wps:bodyPr rot="0" vert="horz" wrap="square" lIns="91440" tIns="45720" rIns="91440" bIns="45720" anchor="ctr" anchorCtr="0" upright="1">
                            <a:noAutofit/>
                          </wps:bodyPr>
                        </wps:wsp>
                        <wps:wsp>
                          <wps:cNvPr id="28" name="Rectangle 23"/>
                          <wps:cNvSpPr>
                            <a:spLocks noChangeArrowheads="1"/>
                          </wps:cNvSpPr>
                          <wps:spPr bwMode="auto">
                            <a:xfrm>
                              <a:off x="205" y="46227"/>
                              <a:ext cx="33909"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C"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13: </w:t>
                                </w:r>
                                <w:r>
                                  <w:rPr>
                                    <w:rFonts w:ascii="Arial" w:hAnsi="Arial" w:cs="Arial"/>
                                    <w:color w:val="FFFFFF" w:themeColor="light1"/>
                                    <w:kern w:val="24"/>
                                  </w:rPr>
                                  <w:t>Proportion of companies monitored on their ESG performance</w:t>
                                </w:r>
                              </w:p>
                            </w:txbxContent>
                          </wps:txbx>
                          <wps:bodyPr rot="0" vert="horz" wrap="square" lIns="91440" tIns="45720" rIns="91440" bIns="45720" anchor="ctr" anchorCtr="0" upright="1">
                            <a:noAutofit/>
                          </wps:bodyPr>
                        </wps:wsp>
                        <wps:wsp>
                          <wps:cNvPr id="29" name="TextBox 146"/>
                          <wps:cNvSpPr txBox="1">
                            <a:spLocks noChangeArrowheads="1"/>
                          </wps:cNvSpPr>
                          <wps:spPr bwMode="auto">
                            <a:xfrm>
                              <a:off x="36313" y="47548"/>
                              <a:ext cx="7727" cy="6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934DFFD"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ESG Included in monitoring</w:t>
                                </w:r>
                              </w:p>
                            </w:txbxContent>
                          </wps:txbx>
                          <wps:bodyPr rot="0" vert="horz" wrap="square" lIns="91440" tIns="45720" rIns="91440" bIns="45720" anchor="ctr" anchorCtr="0" upright="1">
                            <a:noAutofit/>
                          </wps:bodyPr>
                        </wps:wsp>
                        <wps:wsp>
                          <wps:cNvPr id="30" name="TextBox 146"/>
                          <wps:cNvSpPr txBox="1">
                            <a:spLocks noChangeArrowheads="1"/>
                          </wps:cNvSpPr>
                          <wps:spPr bwMode="auto">
                            <a:xfrm>
                              <a:off x="3690" y="60018"/>
                              <a:ext cx="7727" cy="49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934DFFE"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ESG not Included in monitoring</w:t>
                                </w:r>
                              </w:p>
                            </w:txbxContent>
                          </wps:txbx>
                          <wps:bodyPr rot="0" vert="horz" wrap="square" lIns="91440" tIns="45720" rIns="91440" bIns="45720" anchor="ctr" anchorCtr="0" upright="1">
                            <a:noAutofit/>
                          </wps:bodyPr>
                        </wps:wsp>
                        <wpg:grpSp>
                          <wpg:cNvPr id="31" name="Group 26"/>
                          <wpg:cNvGrpSpPr>
                            <a:grpSpLocks/>
                          </wpg:cNvGrpSpPr>
                          <wpg:grpSpPr bwMode="auto">
                            <a:xfrm>
                              <a:off x="20742" y="53766"/>
                              <a:ext cx="28850" cy="13168"/>
                              <a:chOff x="20742" y="53766"/>
                              <a:chExt cx="28849" cy="13167"/>
                            </a:xfrm>
                          </wpg:grpSpPr>
                          <wps:wsp>
                            <wps:cNvPr id="224" name="Rectangle 38"/>
                            <wps:cNvSpPr>
                              <a:spLocks noChangeArrowheads="1"/>
                            </wps:cNvSpPr>
                            <wps:spPr bwMode="auto">
                              <a:xfrm>
                                <a:off x="20792" y="53766"/>
                                <a:ext cx="2880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DFFF"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14: </w:t>
                                  </w:r>
                                  <w:r>
                                    <w:rPr>
                                      <w:rFonts w:ascii="Arial" w:eastAsia="Times New Roman" w:hAnsi="Arial" w:cs="Arial"/>
                                      <w:color w:val="FFFFFF"/>
                                      <w:kern w:val="24"/>
                                    </w:rPr>
                                    <w:t>Proportion of portfolio companies with sustainability policy</w:t>
                                  </w:r>
                                </w:p>
                              </w:txbxContent>
                            </wps:txbx>
                            <wps:bodyPr rot="0" vert="horz" wrap="square" lIns="91440" tIns="45720" rIns="91440" bIns="45720" anchor="ctr" anchorCtr="0" upright="1">
                              <a:noAutofit/>
                            </wps:bodyPr>
                          </wps:wsp>
                          <wps:wsp>
                            <wps:cNvPr id="225" name="Rectangle 39"/>
                            <wps:cNvSpPr>
                              <a:spLocks noChangeArrowheads="1"/>
                            </wps:cNvSpPr>
                            <wps:spPr bwMode="auto">
                              <a:xfrm>
                                <a:off x="20776" y="58380"/>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E000"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15: </w:t>
                                  </w:r>
                                  <w:r>
                                    <w:rPr>
                                      <w:rFonts w:ascii="Arial" w:eastAsia="Times New Roman" w:hAnsi="Arial" w:cs="Arial"/>
                                      <w:color w:val="FFFFFF"/>
                                      <w:kern w:val="24"/>
                                    </w:rPr>
                                    <w:t>Actions taken by portfolio companies to incorporate ESG issues into operations</w:t>
                                  </w:r>
                                </w:p>
                              </w:txbxContent>
                            </wps:txbx>
                            <wps:bodyPr rot="0" vert="horz" wrap="square" lIns="91440" tIns="45720" rIns="91440" bIns="45720" anchor="ctr" anchorCtr="0" upright="1">
                              <a:noAutofit/>
                            </wps:bodyPr>
                          </wps:wsp>
                          <wps:wsp>
                            <wps:cNvPr id="226" name="Rectangle 40"/>
                            <wps:cNvSpPr>
                              <a:spLocks noChangeArrowheads="1"/>
                            </wps:cNvSpPr>
                            <wps:spPr bwMode="auto">
                              <a:xfrm>
                                <a:off x="20742" y="62964"/>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E001"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16: </w:t>
                                  </w:r>
                                  <w:r>
                                    <w:rPr>
                                      <w:rFonts w:ascii="Arial" w:eastAsia="Times New Roman" w:hAnsi="Arial" w:cs="Arial"/>
                                      <w:color w:val="FFFFFF"/>
                                      <w:kern w:val="24"/>
                                    </w:rPr>
                                    <w:t>Type and frequency of reports received from portfolio companies</w:t>
                                  </w:r>
                                </w:p>
                              </w:txbxContent>
                            </wps:txbx>
                            <wps:bodyPr rot="0" vert="horz" wrap="square" lIns="91440" tIns="45720" rIns="91440" bIns="45720" anchor="ctr" anchorCtr="0" upright="1">
                              <a:noAutofit/>
                            </wps:bodyPr>
                          </wps:wsp>
                        </wpg:grpSp>
                        <wps:wsp>
                          <wps:cNvPr id="227" name="Elbow Connector 27"/>
                          <wps:cNvCnPr>
                            <a:cxnSpLocks noChangeShapeType="1"/>
                          </wps:cNvCnPr>
                          <wps:spPr bwMode="auto">
                            <a:xfrm rot="16200000" flipH="1">
                              <a:off x="24741" y="14399"/>
                              <a:ext cx="3790" cy="18789"/>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g:cNvPr id="228" name="Group 28"/>
                          <wpg:cNvGrpSpPr>
                            <a:grpSpLocks/>
                          </wpg:cNvGrpSpPr>
                          <wpg:grpSpPr bwMode="auto">
                            <a:xfrm>
                              <a:off x="0" y="69472"/>
                              <a:ext cx="34022" cy="20448"/>
                              <a:chOff x="0" y="69472"/>
                              <a:chExt cx="34022" cy="20447"/>
                            </a:xfrm>
                          </wpg:grpSpPr>
                          <wps:wsp>
                            <wps:cNvPr id="229" name="Rectangle 32"/>
                            <wps:cNvSpPr>
                              <a:spLocks noChangeArrowheads="1"/>
                            </wps:cNvSpPr>
                            <wps:spPr bwMode="auto">
                              <a:xfrm>
                                <a:off x="17" y="69472"/>
                                <a:ext cx="3391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E002"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17: </w:t>
                                  </w:r>
                                  <w:r>
                                    <w:rPr>
                                      <w:rFonts w:ascii="Arial" w:hAnsi="Arial" w:cs="Arial"/>
                                      <w:color w:val="FFFFFF" w:themeColor="light1"/>
                                      <w:kern w:val="24"/>
                                    </w:rPr>
                                    <w:t>Disclosure of ESG issues in pre-exit</w:t>
                                  </w:r>
                                </w:p>
                              </w:txbxContent>
                            </wps:txbx>
                            <wps:bodyPr rot="0" vert="horz" wrap="square" lIns="91440" tIns="45720" rIns="91440" bIns="45720" anchor="ctr" anchorCtr="0" upright="1">
                              <a:noAutofit/>
                            </wps:bodyPr>
                          </wps:wsp>
                          <wps:wsp>
                            <wps:cNvPr id="230" name="Rectangle 33"/>
                            <wps:cNvSpPr>
                              <a:spLocks noChangeArrowheads="1"/>
                            </wps:cNvSpPr>
                            <wps:spPr bwMode="auto">
                              <a:xfrm>
                                <a:off x="0" y="72690"/>
                                <a:ext cx="33909"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E003"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18: </w:t>
                                  </w:r>
                                  <w:r>
                                    <w:rPr>
                                      <w:rFonts w:ascii="Arial" w:hAnsi="Arial" w:cs="Arial"/>
                                      <w:color w:val="FFFFFF" w:themeColor="light1"/>
                                      <w:kern w:val="24"/>
                                    </w:rPr>
                                    <w:t>ESG issues affected financial/ESG performance</w:t>
                                  </w:r>
                                </w:p>
                              </w:txbxContent>
                            </wps:txbx>
                            <wps:bodyPr rot="0" vert="horz" wrap="square" lIns="91440" tIns="45720" rIns="91440" bIns="45720" anchor="ctr" anchorCtr="0" upright="1">
                              <a:noAutofit/>
                            </wps:bodyPr>
                          </wps:wsp>
                          <wps:wsp>
                            <wps:cNvPr id="231" name="Rectangle 34"/>
                            <wps:cNvSpPr>
                              <a:spLocks noChangeArrowheads="1"/>
                            </wps:cNvSpPr>
                            <wps:spPr bwMode="auto">
                              <a:xfrm>
                                <a:off x="41" y="75817"/>
                                <a:ext cx="33981"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E004"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19: </w:t>
                                  </w:r>
                                  <w:r>
                                    <w:rPr>
                                      <w:rFonts w:ascii="Arial" w:hAnsi="Arial" w:cs="Arial"/>
                                      <w:color w:val="FFFFFF" w:themeColor="light1"/>
                                      <w:kern w:val="24"/>
                                    </w:rPr>
                                    <w:t>Examples of ESG issues that affected your PE investments</w:t>
                                  </w:r>
                                </w:p>
                              </w:txbxContent>
                            </wps:txbx>
                            <wps:bodyPr rot="0" vert="horz" wrap="square" lIns="91440" tIns="45720" rIns="91440" bIns="45720" anchor="ctr" anchorCtr="0" upright="1">
                              <a:noAutofit/>
                            </wps:bodyPr>
                          </wps:wsp>
                          <wps:wsp>
                            <wps:cNvPr id="232" name="Rectangle 35"/>
                            <wps:cNvSpPr>
                              <a:spLocks noChangeArrowheads="1"/>
                            </wps:cNvSpPr>
                            <wps:spPr bwMode="auto">
                              <a:xfrm>
                                <a:off x="69" y="80110"/>
                                <a:ext cx="3391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E005"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20: </w:t>
                                  </w:r>
                                  <w:r>
                                    <w:rPr>
                                      <w:rFonts w:ascii="Arial" w:hAnsi="Arial" w:cs="Arial"/>
                                      <w:color w:val="FFFFFF" w:themeColor="light1"/>
                                      <w:kern w:val="24"/>
                                    </w:rPr>
                                    <w:t>Disclosure of ESG information to public and clients (LPs)/beneficiaries</w:t>
                                  </w:r>
                                </w:p>
                              </w:txbxContent>
                            </wps:txbx>
                            <wps:bodyPr rot="0" vert="horz" wrap="square" lIns="91440" tIns="45720" rIns="91440" bIns="45720" anchor="ctr" anchorCtr="0" upright="1">
                              <a:noAutofit/>
                            </wps:bodyPr>
                          </wps:wsp>
                          <wps:wsp>
                            <wps:cNvPr id="233" name="Rectangle 36"/>
                            <wps:cNvSpPr>
                              <a:spLocks noChangeArrowheads="1"/>
                            </wps:cNvSpPr>
                            <wps:spPr bwMode="auto">
                              <a:xfrm>
                                <a:off x="41" y="84368"/>
                                <a:ext cx="3391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E006"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21: </w:t>
                                  </w:r>
                                  <w:r>
                                    <w:rPr>
                                      <w:rFonts w:ascii="Arial" w:hAnsi="Arial" w:cs="Arial"/>
                                      <w:color w:val="FFFFFF" w:themeColor="light1"/>
                                      <w:kern w:val="24"/>
                                    </w:rPr>
                                    <w:t>Approach to disclosing ESG incidents</w:t>
                                  </w:r>
                                </w:p>
                              </w:txbxContent>
                            </wps:txbx>
                            <wps:bodyPr rot="0" vert="horz" wrap="square" lIns="91440" tIns="45720" rIns="91440" bIns="45720" anchor="ctr" anchorCtr="0" upright="1">
                              <a:noAutofit/>
                            </wps:bodyPr>
                          </wps:wsp>
                          <wps:wsp>
                            <wps:cNvPr id="234" name="Rectangle 37"/>
                            <wps:cNvSpPr>
                              <a:spLocks noChangeArrowheads="1"/>
                            </wps:cNvSpPr>
                            <wps:spPr bwMode="auto">
                              <a:xfrm>
                                <a:off x="77" y="87400"/>
                                <a:ext cx="33910"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4E007"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g:grpSp>
                        <wps:wsp>
                          <wps:cNvPr id="235" name="Elbow Connector 29"/>
                          <wps:cNvCnPr>
                            <a:cxnSpLocks noChangeShapeType="1"/>
                          </wps:cNvCnPr>
                          <wps:spPr bwMode="auto">
                            <a:xfrm rot="5400000">
                              <a:off x="25460" y="35642"/>
                              <a:ext cx="2285" cy="1888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36" name="Straight Arrow Connector 30"/>
                          <wps:cNvCnPr>
                            <a:cxnSpLocks noChangeShapeType="1"/>
                          </wps:cNvCnPr>
                          <wps:spPr bwMode="auto">
                            <a:xfrm>
                              <a:off x="11417" y="50197"/>
                              <a:ext cx="176" cy="1927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37" name="Elbow Connector 31"/>
                          <wps:cNvCnPr>
                            <a:cxnSpLocks noChangeShapeType="1"/>
                          </wps:cNvCnPr>
                          <wps:spPr bwMode="auto">
                            <a:xfrm rot="5400000">
                              <a:off x="24788" y="59118"/>
                              <a:ext cx="2538" cy="1817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s:wsp>
                        <wps:cNvPr id="238" name="TextBox 146"/>
                        <wps:cNvSpPr txBox="1">
                          <a:spLocks noChangeArrowheads="1"/>
                        </wps:cNvSpPr>
                        <wps:spPr bwMode="auto">
                          <a:xfrm>
                            <a:off x="36574" y="81879"/>
                            <a:ext cx="11054" cy="70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934E008" w14:textId="77777777" w:rsidR="00A8730B" w:rsidRDefault="00A8730B" w:rsidP="005D2AB9">
                              <w:pPr>
                                <w:pStyle w:val="NormalWeb"/>
                                <w:spacing w:before="0" w:beforeAutospacing="0" w:after="0" w:afterAutospacing="0"/>
                              </w:pPr>
                              <w:r>
                                <w:rPr>
                                  <w:rFonts w:ascii="Arial" w:eastAsia="Times New Roman" w:hAnsi="Arial" w:cs="Arial"/>
                                  <w:color w:val="0070C0"/>
                                  <w:kern w:val="24"/>
                                  <w:sz w:val="18"/>
                                  <w:szCs w:val="18"/>
                                </w:rPr>
                                <w:t>General Partners (GPs)/PE managers only</w:t>
                              </w:r>
                            </w:p>
                          </w:txbxContent>
                        </wps:txbx>
                        <wps:bodyPr rot="0" vert="horz" wrap="square" lIns="91440" tIns="45720" rIns="91440" bIns="45720" anchor="ctr" anchorCtr="0" upright="1">
                          <a:noAutofit/>
                        </wps:bodyPr>
                      </wps:wsp>
                      <wps:wsp>
                        <wps:cNvPr id="239" name="Right Brace 4"/>
                        <wps:cNvSpPr>
                          <a:spLocks/>
                        </wps:cNvSpPr>
                        <wps:spPr bwMode="auto">
                          <a:xfrm>
                            <a:off x="34572" y="84303"/>
                            <a:ext cx="1906" cy="2649"/>
                          </a:xfrm>
                          <a:prstGeom prst="rightBrace">
                            <a:avLst>
                              <a:gd name="adj1" fmla="val 55818"/>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3934E009" w14:textId="77777777" w:rsidR="00A8730B" w:rsidRDefault="00A8730B" w:rsidP="00624E4E">
                              <w:pPr>
                                <w:rPr>
                                  <w:rFonts w:eastAsia="Times New Roman"/>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34DFB6" id="Group 90" o:spid="_x0000_s1026" style="position:absolute;margin-left:18.35pt;margin-top:-59.8pt;width:397.2pt;height:708.05pt;z-index:251660288" coordsize="50446,89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">
                <v:group id="Group 2" o:spid="_x0000_s1027" style="position:absolute;width:50446;height:89920" coordsize="50446,899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5" o:spid="_x0000_s1028" style="position:absolute;left:255;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xgib4A&#10;AADaAAAADwAAAGRycy9kb3ducmV2LnhtbESPQYvCMBSE74L/ITzBmyarKEvXKIsiiDfr4vnRvG2K&#10;zUttotZ/bwTB4zAz3zCLVedqcaM2VJ41fI0VCOLCm4pLDX/H7egbRIjIBmvPpOFBAVbLfm+BmfF3&#10;PtAtj6VIEA4ZarAxNpmUobDkMIx9Q5y8f986jEm2pTQt3hPc1XKi1Fw6rDgtWGxobak451enwW2Z&#10;9uqk7CWWM3XiXG2m+7PWw0H3+wMiUhc/4Xd7ZzTM4XUl3QC5f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UMYIm+AAAA2gAAAA8AAAAAAAAAAAAAAAAAmAIAAGRycy9kb3ducmV2&#10;LnhtbFBLBQYAAAAABAAEAPUAAACDAwAAAAA=&#10;" fillcolor="#0070c0" stroked="f" strokeweight="2pt">
                    <v:textbox>
                      <w:txbxContent>
                        <w:p w14:paraId="3934DFEC"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01: </w:t>
                          </w:r>
                          <w:r>
                            <w:rPr>
                              <w:rFonts w:ascii="Arial" w:hAnsi="Arial" w:cs="Arial"/>
                              <w:color w:val="FFFFFF" w:themeColor="light1"/>
                              <w:kern w:val="24"/>
                            </w:rPr>
                            <w:t>Breakdown of investments by strategy</w:t>
                          </w:r>
                        </w:p>
                      </w:txbxContent>
                    </v:textbox>
                  </v:rect>
                  <v:rect id="Rectangle 6" o:spid="_x0000_s1029" style="position:absolute;left:255;top:5969;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hplMMA&#10;AADaAAAADwAAAGRycy9kb3ducmV2LnhtbESPT2vCQBTE7wW/w/KE3urGHKpEV9GA0FOhtqDeHtln&#10;Etx9G7KbP82n7xYKPQ4z8xtmux+tET21vnasYLlIQBAXTtdcKvj6PL2sQfiArNE4JgXf5GG/mz1t&#10;MdNu4A/qz6EUEcI+QwVVCE0mpS8qsugXriGO3t21FkOUbSl1i0OEWyPTJHmVFmuOCxU2lFdUPM6d&#10;VcC3tA+ryVy76X19SLVxx0vulHqej4cNiEBj+A//td+0ghX8Xok3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hplMMAAADaAAAADwAAAAAAAAAAAAAAAACYAgAAZHJzL2Rv&#10;d25yZXYueG1sUEsFBgAAAAAEAAQA9QAAAIgDAAAAAA==&#10;" fillcolor="#a5a5a5 [2092]" stroked="f" strokeweight="2pt">
                    <v:textbox>
                      <w:txbxContent>
                        <w:p w14:paraId="3934DFED"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03: </w:t>
                          </w:r>
                          <w:r>
                            <w:rPr>
                              <w:rFonts w:ascii="Arial" w:hAnsi="Arial" w:cs="Arial"/>
                              <w:color w:val="FFFFFF" w:themeColor="light1"/>
                              <w:kern w:val="24"/>
                            </w:rPr>
                            <w:t>Description of approach to RI</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7" o:spid="_x0000_s1030" type="#_x0000_t34" style="position:absolute;left:24391;top:42966;width:3569;height:18032;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Q1lsAAAADaAAAADwAAAGRycy9kb3ducmV2LnhtbERPy4rCMBTdC/MP4Q6401RR0WqUwQe4&#10;GAZaxfWlubZ1mpvSRK39+sliwOXhvFeb1lTiQY0rLSsYDSMQxJnVJecKzqfDYA7CeWSNlWVS8CIH&#10;m/VHb4Wxtk9O6JH6XIQQdjEqKLyvYyldVpBBN7Q1ceCutjHoA2xyqRt8hnBTyXEUzaTBkkNDgTVt&#10;C8p+07tRsLtdfg57TL5p1HWLblpal8wmSvU/268lCE+tf4v/3UetIGwNV8INkO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0NZbAAAAA2gAAAA8AAAAAAAAAAAAAAAAA&#10;oQIAAGRycy9kb3ducmV2LnhtbFBLBQYAAAAABAAEAPkAAACOAwAAAAA=&#10;" strokecolor="#4579b8 [3044]">
                    <v:stroke endarrow="block" endarrowlength="short"/>
                  </v:shape>
                  <v:shapetype id="_x0000_t202" coordsize="21600,21600" o:spt="202" path="m,l,21600r21600,l21600,xe">
                    <v:stroke joinstyle="miter"/>
                    <v:path gradientshapeok="t" o:connecttype="rect"/>
                  </v:shapetype>
                  <v:shape id="TextBox 146" o:spid="_x0000_s1031" type="#_x0000_t202" style="position:absolute;left:36046;top:11349;width:11054;height:70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faw8MA&#10;AADaAAAADwAAAGRycy9kb3ducmV2LnhtbESP0WrCQBRE3wX/YbmCb7qxFrFpVpGW0lZQqPYDbrLX&#10;bDB7N2S3Jv69WxB8HGbmDJOte1uLC7W+cqxgNk1AEBdOV1wq+D1+TJYgfEDWWDsmBVfysF4NBxmm&#10;2nX8Q5dDKEWEsE9RgQmhSaX0hSGLfuoa4uidXGsxRNmWUrfYRbit5VOSLKTFiuOCwYbeDBXnw59V&#10;4AN/mvw03+edfq63/vu8ez8mSo1H/eYVRKA+PML39pdW8AL/V+INk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faw8MAAADaAAAADwAAAAAAAAAAAAAAAACYAgAAZHJzL2Rv&#10;d25yZXYueG1sUEsFBgAAAAAEAAQA9QAAAIgDAAAAAA==&#10;" filled="f" stroked="f" strokeweight="2pt">
                    <v:textbox>
                      <w:txbxContent>
                        <w:p w14:paraId="3934DFEE"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 xml:space="preserve"> General Partners (GPs)/PE managers only</w:t>
                          </w:r>
                        </w:p>
                      </w:txbxContent>
                    </v:textbox>
                  </v:shape>
                  <v:shapetype id="_x0000_t32" coordsize="21600,21600" o:spt="32" o:oned="t" path="m,l21600,21600e" filled="f">
                    <v:path arrowok="t" fillok="f" o:connecttype="none"/>
                    <o:lock v:ext="edit" shapetype="t"/>
                  </v:shapetype>
                  <v:shape id="Straight Arrow Connector 9" o:spid="_x0000_s1032" type="#_x0000_t32" style="position:absolute;left:11711;top:21899;width:222;height:2833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pjUsYAAADbAAAADwAAAGRycy9kb3ducmV2LnhtbESPQUvDQBCF70L/wzIFL9Ju6kEkdltE&#10;aBXxklaF3obsJBuanQ27axr99c5B8DbDe/PeN+vt5Hs1UkxdYAOrZQGKuA6249bA+3G3uAeVMrLF&#10;PjAZ+KYE283sao2lDReuaDzkVkkIpxINuJyHUutUO/KYlmEgFq0J0WOWNbbaRrxIuO/1bVHcaY8d&#10;S4PDgZ4c1efDlzfw486n5+Pr2Kz2zcdb1d98VrH1xlzPp8cHUJmm/G/+u36xgi/08osMoD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PaY1LGAAAA2wAAAA8AAAAAAAAA&#10;AAAAAAAAoQIAAGRycy9kb3ducmV2LnhtbFBLBQYAAAAABAAEAPkAAACUAwAAAAA=&#10;" strokecolor="#4579b8 [3044]">
                    <v:stroke endarrow="block" endarrowlength="short"/>
                  </v:shape>
                  <v:rect id="Rectangle 10" o:spid="_x0000_s1033" style="position:absolute;left:269;top:2922;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Ywr8A&#10;AADbAAAADwAAAGRycy9kb3ducmV2LnhtbERP32vCMBB+F/wfwg1806QbE+kay9gQhm+r0uejuTXF&#10;5lKbTOt/vwwE3+7j+3lFObleXGgMnWcN2UqBIG686bjVcDzslhsQISIb7D2ThhsFKLfzWYG58Vf+&#10;pksVW5FCOOSowcY45FKGxpLDsPIDceJ+/OgwJji20ox4TeGul89KraXDjlODxYE+LDWn6tdpcDum&#10;vaqVPcf2VdVcqc+X/UnrxdP0/gYi0hQf4rv7y6T5Gfz/kg6Q2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5djCvwAAANsAAAAPAAAAAAAAAAAAAAAAAJgCAABkcnMvZG93bnJl&#10;di54bWxQSwUGAAAAAAQABAD1AAAAhAMAAAAA&#10;" fillcolor="#0070c0" stroked="f" strokeweight="2pt">
                    <v:textbox>
                      <w:txbxContent>
                        <w:p w14:paraId="3934DFEF"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02: </w:t>
                          </w:r>
                          <w:r>
                            <w:rPr>
                              <w:rFonts w:ascii="Arial" w:hAnsi="Arial" w:cs="Arial"/>
                              <w:color w:val="FFFFFF" w:themeColor="light1"/>
                              <w:kern w:val="24"/>
                            </w:rPr>
                            <w:t>Typical level of ownership</w:t>
                          </w:r>
                        </w:p>
                      </w:txbxContent>
                    </v:textbox>
                  </v:rect>
                  <v:rect id="Rectangle 11" o:spid="_x0000_s1034" style="position:absolute;left:269;top:8926;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dGtb0A&#10;AADbAAAADwAAAGRycy9kb3ducmV2LnhtbERPTYvCMBC9C/sfwizszSa6rEg1iijC4m2reB6asSk2&#10;k9pE7f57Iwje5vE+Z77sXSNu1IXas4ZRpkAQl97UXGk47LfDKYgQkQ02nknDPwVYLj4Gc8yNv/Mf&#10;3YpYiRTCIUcNNsY2lzKUlhyGzLfEiTv5zmFMsKuk6fCewl0jx0pNpMOaU4PFltaWynNxdRrclmmn&#10;jspeYvWjjlyozffurPXXZ7+agYjUx7f45f41af4Ynr+kA+Ti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dGtb0AAADbAAAADwAAAAAAAAAAAAAAAACYAgAAZHJzL2Rvd25yZXYu&#10;eG1sUEsFBgAAAAAEAAQA9QAAAIIDAAAAAA==&#10;" fillcolor="#0070c0" stroked="f" strokeweight="2pt">
                    <v:textbox>
                      <w:txbxContent>
                        <w:p w14:paraId="3934DFF0"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04: </w:t>
                          </w:r>
                          <w:r>
                            <w:rPr>
                              <w:rFonts w:ascii="Arial" w:hAnsi="Arial" w:cs="Arial"/>
                              <w:color w:val="FFFFFF" w:themeColor="light1"/>
                              <w:kern w:val="24"/>
                            </w:rPr>
                            <w:t>Investment guidelines and RI</w:t>
                          </w:r>
                        </w:p>
                      </w:txbxContent>
                    </v:textbox>
                  </v:rect>
                  <v:rect id="Rectangle 12" o:spid="_x0000_s1035" style="position:absolute;left:255;top:11910;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jLr8A&#10;AADbAAAADwAAAGRycy9kb3ducmV2LnhtbERP32vCMBB+F/wfwgl702STiXSNZTgKw7dV6fPR3Jpi&#10;c6lNpt1/vwwE3+7j+3l5MbleXGkMnWcNzysFgrjxpuNWw+lYLrcgQkQ22HsmDb8UoNjNZzlmxt/4&#10;i65VbEUK4ZChBhvjkEkZGksOw8oPxIn79qPDmODYSjPiLYW7Xr4otZEOO04NFgfaW2rO1Y/T4Eqm&#10;g6qVvcT2VdVcqY/14az102J6fwMRaYoP8d39adL8Nfz/kg6Qu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e+MuvwAAANsAAAAPAAAAAAAAAAAAAAAAAJgCAABkcnMvZG93bnJl&#10;di54bWxQSwUGAAAAAAQABAD1AAAAhAMAAAAA&#10;" fillcolor="#0070c0" stroked="f" strokeweight="2pt">
                    <v:textbox>
                      <w:txbxContent>
                        <w:p w14:paraId="3934DFF1"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05: </w:t>
                          </w:r>
                          <w:r>
                            <w:rPr>
                              <w:rFonts w:ascii="Arial" w:hAnsi="Arial" w:cs="Arial"/>
                              <w:color w:val="FFFFFF" w:themeColor="light1"/>
                              <w:kern w:val="24"/>
                            </w:rPr>
                            <w:t>Fund placement documents and RI</w:t>
                          </w:r>
                        </w:p>
                      </w:txbxContent>
                    </v:textbox>
                  </v:rect>
                  <v:rect id="Rectangle 13" o:spid="_x0000_s1036" style="position:absolute;left:205;top:14876;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j4D8AA&#10;AADbAAAADwAAAGRycy9kb3ducmV2LnhtbERPTYvCMBC9L/gfwgje1tQirlSjqLCwJ2FdQb0NzdgW&#10;k0lpYq3++o0geJvH+5z5srNGtNT4yrGC0TABQZw7XXGhYP/3/TkF4QOyRuOYFNzJw3LR+5hjpt2N&#10;f6ndhULEEPYZKihDqDMpfV6SRT90NXHkzq6xGCJsCqkbvMVwa2SaJBNpseLYUGJNm5Lyy+5qFfAp&#10;bcPXwxyvj+10lWrj1oeNU2rQ71YzEIG68Ba/3D86zh/D85d4gF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Bj4D8AAAADbAAAADwAAAAAAAAAAAAAAAACYAgAAZHJzL2Rvd25y&#10;ZXYueG1sUEsFBgAAAAAEAAQA9QAAAIUDAAAAAA==&#10;" fillcolor="#a5a5a5 [2092]" stroked="f" strokeweight="2pt">
                    <v:textbox>
                      <w:txbxContent>
                        <w:p w14:paraId="3934DFF2"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06: </w:t>
                          </w:r>
                          <w:r>
                            <w:rPr>
                              <w:rFonts w:ascii="Arial" w:hAnsi="Arial" w:cs="Arial"/>
                              <w:color w:val="FFFFFF" w:themeColor="light1"/>
                              <w:kern w:val="24"/>
                            </w:rPr>
                            <w:t>Formal commitments to RI</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4" o:spid="_x0000_s1037" type="#_x0000_t88" style="position:absolute;left:34231;top:11910;width:1905;height:52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K+l8AA&#10;AADbAAAADwAAAGRycy9kb3ducmV2LnhtbERPzYrCMBC+C75DmAUvoqke/OkaRYUVT4LVB5htxqZs&#10;MylN1tZ9+o0geJuP73dWm85W4k6NLx0rmIwTEMS50yUXCq6Xr9EChA/IGivHpOBBHjbrfm+FqXYt&#10;n+mehULEEPYpKjAh1KmUPjdk0Y9dTRy5m2sshgibQuoG2xhuKzlNkpm0WHJsMFjT3lD+k/1aBYfv&#10;bXvj/dnsrsMyzCd/yxN3WqnBR7f9BBGoC2/xy33Ucf4cnr/EA+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pK+l8AAAADbAAAADwAAAAAAAAAAAAAAAACYAgAAZHJzL2Rvd25y&#10;ZXYueG1sUEsFBgAAAAAEAAQA9QAAAIUDAAAAAA==&#10;" adj="4337,10994" strokecolor="#4579b8 [3044]">
                    <v:textbox>
                      <w:txbxContent>
                        <w:p w14:paraId="3934DFF3" w14:textId="77777777" w:rsidR="00A8730B" w:rsidRDefault="00A8730B" w:rsidP="00624E4E">
                          <w:pPr>
                            <w:rPr>
                              <w:rFonts w:eastAsia="Times New Roman"/>
                            </w:rPr>
                          </w:pPr>
                        </w:p>
                      </w:txbxContent>
                    </v:textbox>
                  </v:shape>
                  <v:rect id="Rectangle 15" o:spid="_x0000_s1038" style="position:absolute;left:250;top:17929;width:33981;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4/bwA&#10;AADaAAAADwAAAGRycy9kb3ducmV2LnhtbERPTYvCMBC9C/6HMII3m6yyi3SNsiiCeNuueB6a2abY&#10;TGoTtf57Iwiehsf7nMWqd424Uhdqzxo+MgWCuPSm5krD4W87mYMIEdlg45k03CnAajkcLDA3/sa/&#10;dC1iJVIIhxw12BjbXMpQWnIYMt8SJ+7fdw5jgl0lTYe3FO4aOVXqSzqsOTVYbGltqTwVF6fBbZn2&#10;6qjsOVaf6siF2sz2J63Ho/7nG0SkPr7FL/fOpPnwfOV55fI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q5fj9vAAAANoAAAAPAAAAAAAAAAAAAAAAAJgCAABkcnMvZG93bnJldi54&#10;bWxQSwUGAAAAAAQABAD1AAAAgQMAAAAA&#10;" fillcolor="#0070c0" stroked="f" strokeweight="2pt">
                    <v:textbox>
                      <w:txbxContent>
                        <w:p w14:paraId="3934DFF4"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07: </w:t>
                          </w:r>
                          <w:r>
                            <w:rPr>
                              <w:rFonts w:ascii="Arial" w:hAnsi="Arial" w:cs="Arial"/>
                              <w:color w:val="FFFFFF" w:themeColor="light1"/>
                              <w:kern w:val="24"/>
                            </w:rPr>
                            <w:t>Incorporating ESG issues when selecting investments</w:t>
                          </w:r>
                        </w:p>
                      </w:txbxContent>
                    </v:textbox>
                  </v:rect>
                  <v:rect id="Rectangle 16" o:spid="_x0000_s1039" style="position:absolute;left:21630;top:25689;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RKsIA&#10;AADbAAAADwAAAGRycy9kb3ducmV2LnhtbESPQYvCMBSE78L+h/AWvNnUHlSqUVRY2JOgK7h7ezTP&#10;tpi8lCbW6q83woLHYWa+YRar3hrRUetrxwrGSQqCuHC65lLB8edrNAPhA7JG45gU3MnDavkxWGCu&#10;3Y331B1CKSKEfY4KqhCaXEpfVGTRJ64hjt7ZtRZDlG0pdYu3CLdGZmk6kRZrjgsVNrStqLgcrlYB&#10;/2VdmD7M7/Wxm60zbdzmtHVKDT/79RxEoD68w//tb60gG8PrS/wB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A5EqwgAAANsAAAAPAAAAAAAAAAAAAAAAAJgCAABkcnMvZG93&#10;bnJldi54bWxQSwUGAAAAAAQABAD1AAAAhwMAAAAA&#10;" fillcolor="#a5a5a5 [2092]" stroked="f" strokeweight="2pt">
                    <v:textbox>
                      <w:txbxContent>
                        <w:p w14:paraId="3934DFF5"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08: </w:t>
                          </w:r>
                          <w:r>
                            <w:rPr>
                              <w:rFonts w:ascii="Arial" w:eastAsia="Times New Roman" w:hAnsi="Arial" w:cs="Arial"/>
                              <w:color w:val="FFFFFF"/>
                              <w:kern w:val="24"/>
                            </w:rPr>
                            <w:t>ESG advice and research when selecting investments</w:t>
                          </w:r>
                        </w:p>
                      </w:txbxContent>
                    </v:textbox>
                  </v:rect>
                  <v:rect id="Rectangle 17" o:spid="_x0000_s1040" style="position:absolute;left:21646;top:30036;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uMCL8A&#10;AADbAAAADwAAAGRycy9kb3ducmV2LnhtbESPQYvCMBSE7wv+h/CEva2JFWWpRhFFEG/WxfOjeTbF&#10;5qU2Ubv/3ggLexxm5htmsepdIx7UhdqzhvFIgSAuvam50vBz2n19gwgR2WDjmTT8UoDVcvCxwNz4&#10;Jx/pUcRKJAiHHDXYGNtcylBachhGviVO3sV3DmOSXSVNh88Ed43MlJpJhzWnBYstbSyV1+LuNLgd&#10;00Gdlb3FaqrOXKjt5HDV+nPYr+cgIvXxP/zX3hsNWQbvL+kHyO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4wIvwAAANsAAAAPAAAAAAAAAAAAAAAAAJgCAABkcnMvZG93bnJl&#10;di54bWxQSwUGAAAAAAQABAD1AAAAhAMAAAAA&#10;" fillcolor="#0070c0" stroked="f" strokeweight="2pt">
                    <v:textbox>
                      <w:txbxContent>
                        <w:p w14:paraId="3934DFF6"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09: </w:t>
                          </w:r>
                          <w:r>
                            <w:rPr>
                              <w:rFonts w:ascii="Arial" w:eastAsia="Times New Roman" w:hAnsi="Arial" w:cs="Arial"/>
                              <w:color w:val="FFFFFF"/>
                              <w:kern w:val="24"/>
                            </w:rPr>
                            <w:t>ESG issues in investment selection process</w:t>
                          </w:r>
                        </w:p>
                      </w:txbxContent>
                    </v:textbox>
                  </v:rect>
                  <v:rect id="Rectangle 18" o:spid="_x0000_s1041" style="position:absolute;left:21646;top:34310;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2qxsQA&#10;AADbAAAADwAAAGRycy9kb3ducmV2LnhtbESPzWrDMBCE74W8g9hAb40cF9r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dqsbEAAAA2wAAAA8AAAAAAAAAAAAAAAAAmAIAAGRycy9k&#10;b3ducmV2LnhtbFBLBQYAAAAABAAEAPUAAACJAwAAAAA=&#10;" fillcolor="#a5a5a5 [2092]" stroked="f" strokeweight="2pt">
                    <v:textbox>
                      <w:txbxContent>
                        <w:p w14:paraId="3934DFF7"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10: </w:t>
                          </w:r>
                          <w:r>
                            <w:rPr>
                              <w:rFonts w:ascii="Arial" w:eastAsia="Times New Roman" w:hAnsi="Arial" w:cs="Arial"/>
                              <w:color w:val="FFFFFF"/>
                              <w:kern w:val="24"/>
                            </w:rPr>
                            <w:t>Types of ESG information considered in investment selection</w:t>
                          </w:r>
                        </w:p>
                      </w:txbxContent>
                    </v:textbox>
                  </v:rect>
                  <v:rect id="Rectangle 19" o:spid="_x0000_s1042" style="position:absolute;left:21630;top:38514;width:288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QyssQA&#10;AADbAAAADwAAAGRycy9kb3ducmV2LnhtbESPzWrDMBCE74W8g9hAb40cU9r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0MrLEAAAA2wAAAA8AAAAAAAAAAAAAAAAAmAIAAGRycy9k&#10;b3ducmV2LnhtbFBLBQYAAAAABAAEAPUAAACJAwAAAAA=&#10;" fillcolor="#a5a5a5 [2092]" stroked="f" strokeweight="2pt">
                    <v:textbox>
                      <w:txbxContent>
                        <w:p w14:paraId="3934DFF8"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11: </w:t>
                          </w:r>
                          <w:r>
                            <w:rPr>
                              <w:rFonts w:ascii="Arial" w:eastAsia="Times New Roman" w:hAnsi="Arial" w:cs="Arial"/>
                              <w:color w:val="FFFFFF"/>
                              <w:kern w:val="24"/>
                            </w:rPr>
                            <w:t>Encouraging improvements in investees</w:t>
                          </w:r>
                        </w:p>
                      </w:txbxContent>
                    </v:textbox>
                  </v:rect>
                  <v:rect id="Rectangle 20" o:spid="_x0000_s1043" style="position:absolute;left:21646;top:41422;width:288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iXKcQA&#10;AADbAAAADwAAAGRycy9kb3ducmV2LnhtbESPzWrDMBCE74W8g9hAb40cQ9v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4lynEAAAA2wAAAA8AAAAAAAAAAAAAAAAAmAIAAGRycy9k&#10;b3ducmV2LnhtbFBLBQYAAAAABAAEAPUAAACJAwAAAAA=&#10;" fillcolor="#a5a5a5 [2092]" stroked="f" strokeweight="2pt">
                    <v:textbox>
                      <w:txbxContent>
                        <w:p w14:paraId="3934DFF9"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12: </w:t>
                          </w:r>
                          <w:r>
                            <w:rPr>
                              <w:rFonts w:ascii="Arial" w:eastAsia="Times New Roman" w:hAnsi="Arial" w:cs="Arial"/>
                              <w:color w:val="FFFFFF"/>
                              <w:kern w:val="24"/>
                            </w:rPr>
                            <w:t>ESG issues impact in selection process</w:t>
                          </w:r>
                        </w:p>
                      </w:txbxContent>
                    </v:textbox>
                  </v:rect>
                  <v:shape id="TextBox 146" o:spid="_x0000_s1044" type="#_x0000_t202" style="position:absolute;left:36756;top:19835;width:13688;height:5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AFHMIA&#10;AADbAAAADwAAAGRycy9kb3ducmV2LnhtbESP0YrCMBRE3wX/IVzBtzVVF5FqFHFZdIVdWPUDrs21&#10;KTY3pYm2/r0RBB+HmTnDzJetLcWNal84VjAcJCCIM6cLzhUcD98fUxA+IGssHZOCO3lYLrqdOaba&#10;NfxPt33IRYSwT1GBCaFKpfSZIYt+4Cri6J1dbTFEWedS19hEuC3lKEkm0mLBccFgRWtD2WV/tQp8&#10;4I05ncd/p0Z/ljv/c/n9OiRK9XvtagYiUBve4Vd7qxWMJvD8En+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8AUcwgAAANsAAAAPAAAAAAAAAAAAAAAAAJgCAABkcnMvZG93&#10;bnJldi54bWxQSwUGAAAAAAQABAD1AAAAhwMAAAAA&#10;" filled="f" stroked="f" strokeweight="2pt">
                    <v:textbox>
                      <w:txbxContent>
                        <w:p w14:paraId="3934DFFA"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 xml:space="preserve">ESG incorporated when selecting investments </w:t>
                          </w:r>
                        </w:p>
                      </w:txbxContent>
                    </v:textbox>
                  </v:shape>
                  <v:shape id="TextBox 146" o:spid="_x0000_s1045" type="#_x0000_t202" style="position:absolute;left:1448;top:30212;width:10260;height:8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ygh8MA&#10;AADbAAAADwAAAGRycy9kb3ducmV2LnhtbESP3WrCQBSE7wt9h+UUvDMbf2gluoooohZaqPoAx+wx&#10;G8yeDdnVpG/fFYReDjPzDTNbdLYSd2p86VjBIElBEOdOl1woOB03/QkIH5A1Vo5JwS95WMxfX2aY&#10;adfyD90PoRARwj5DBSaEOpPS54Ys+sTVxNG7uMZiiLIppG6wjXBbyWGavkuLJccFgzWtDOXXw80q&#10;8IG35nwZfZ9bPa4+/f76tT6mSvXeuuUURKAu/Ief7Z1WMPyA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ygh8MAAADbAAAADwAAAAAAAAAAAAAAAACYAgAAZHJzL2Rv&#10;d25yZXYueG1sUEsFBgAAAAAEAAQA9QAAAIgDAAAAAA==&#10;" filled="f" stroked="f" strokeweight="2pt">
                    <v:textbox>
                      <w:txbxContent>
                        <w:p w14:paraId="3934DFFB"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 xml:space="preserve">ESG not incorporated when selecting investments </w:t>
                          </w:r>
                        </w:p>
                      </w:txbxContent>
                    </v:textbox>
                  </v:shape>
                  <v:rect id="Rectangle 23" o:spid="_x0000_s1046" style="position:absolute;left:205;top:46227;width:33909;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O74r0A&#10;AADbAAAADwAAAGRycy9kb3ducmV2LnhtbERPTYvCMBC9L/gfwix4W5NVFKmmZdlFEG9W8Tw0s02x&#10;mdQmav335iB4fLzvdTG4VtyoD41nDd8TBYK48qbhWsPxsPlagggR2WDrmTQ8KECRjz7WmBl/5z3d&#10;yliLFMIhQw02xi6TMlSWHIaJ74gT9+97hzHBvpamx3sKd62cKrWQDhtODRY7+rVUncur0+A2TDt1&#10;UvYS67k6can+Zruz1uPP4WcFItIQ3+KXe2s0TNPY9CX9AJk/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LO74r0AAADbAAAADwAAAAAAAAAAAAAAAACYAgAAZHJzL2Rvd25yZXYu&#10;eG1sUEsFBgAAAAAEAAQA9QAAAIIDAAAAAA==&#10;" fillcolor="#0070c0" stroked="f" strokeweight="2pt">
                    <v:textbox>
                      <w:txbxContent>
                        <w:p w14:paraId="3934DFFC"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13: </w:t>
                          </w:r>
                          <w:r>
                            <w:rPr>
                              <w:rFonts w:ascii="Arial" w:hAnsi="Arial" w:cs="Arial"/>
                              <w:color w:val="FFFFFF" w:themeColor="light1"/>
                              <w:kern w:val="24"/>
                            </w:rPr>
                            <w:t>Proportion of companies monitored on their ESG performance</w:t>
                          </w:r>
                        </w:p>
                      </w:txbxContent>
                    </v:textbox>
                  </v:rect>
                  <v:shape id="TextBox 146" o:spid="_x0000_s1047" type="#_x0000_t202" style="position:absolute;left:36313;top:47548;width:7727;height:63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RbsMA&#10;AADbAAAADwAAAGRycy9kb3ducmV2LnhtbESP3WrCQBSE7wt9h+UUvDMbfyg1uoooohZaqPoAx+wx&#10;G8yeDdnVpG/fFYReDjPzDTNbdLYSd2p86VjBIElBEOdOl1woOB03/Q8QPiBrrByTgl/ysJi/vsww&#10;067lH7ofQiEihH2GCkwIdSalzw1Z9ImriaN3cY3FEGVTSN1gG+G2ksM0fZcWS44LBmtaGcqvh5tV&#10;4ANvzfky+j63elx9+v31a31Mleq9dcspiEBd+A8/2zutYDiB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RbsMAAADbAAAADwAAAAAAAAAAAAAAAACYAgAAZHJzL2Rv&#10;d25yZXYueG1sUEsFBgAAAAAEAAQA9QAAAIgDAAAAAA==&#10;" filled="f" stroked="f" strokeweight="2pt">
                    <v:textbox>
                      <w:txbxContent>
                        <w:p w14:paraId="3934DFFD"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ESG Included in monitoring</w:t>
                          </w:r>
                        </w:p>
                      </w:txbxContent>
                    </v:textbox>
                  </v:shape>
                  <v:shape id="TextBox 146" o:spid="_x0000_s1048" type="#_x0000_t202" style="position:absolute;left:3690;top:60018;width:7727;height:49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yuLsAA&#10;AADbAAAADwAAAGRycy9kb3ducmV2LnhtbERP3WrCMBS+H/gO4Qy8m+mmjFGNRRyiDjZYuwc4Nsem&#10;tDkpTbT17ZcLwcuP73+VjbYVV+p97VjB6ywBQVw6XXOl4K/YvXyA8AFZY+uYFNzIQ7aePK0w1W7g&#10;X7rmoRIxhH2KCkwIXSqlLw1Z9DPXEUfu7HqLIcK+krrHIYbbVr4lybu0WHNsMNjR1lDZ5BerwAfe&#10;m9N5/nMa9KL98sfm+7NIlJo+j5sliEBjeIjv7oNWMI/r45f4A+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IyuLsAAAADbAAAADwAAAAAAAAAAAAAAAACYAgAAZHJzL2Rvd25y&#10;ZXYueG1sUEsFBgAAAAAEAAQA9QAAAIUDAAAAAA==&#10;" filled="f" stroked="f" strokeweight="2pt">
                    <v:textbox>
                      <w:txbxContent>
                        <w:p w14:paraId="3934DFFE" w14:textId="77777777" w:rsidR="00A8730B" w:rsidRDefault="00A8730B" w:rsidP="00624E4E">
                          <w:pPr>
                            <w:pStyle w:val="NormalWeb"/>
                            <w:spacing w:before="0" w:beforeAutospacing="0" w:after="0" w:afterAutospacing="0"/>
                          </w:pPr>
                          <w:r>
                            <w:rPr>
                              <w:rFonts w:ascii="Arial" w:eastAsia="Times New Roman" w:hAnsi="Arial" w:cs="Arial"/>
                              <w:color w:val="0070C0"/>
                              <w:kern w:val="24"/>
                              <w:sz w:val="18"/>
                              <w:szCs w:val="18"/>
                            </w:rPr>
                            <w:t>ESG not Included in monitoring</w:t>
                          </w:r>
                        </w:p>
                      </w:txbxContent>
                    </v:textbox>
                  </v:shape>
                  <v:group id="Group 26" o:spid="_x0000_s1049" style="position:absolute;left:20742;top:53766;width:28850;height:13168" coordorigin="20742,53766" coordsize="28849,13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rect id="Rectangle 38" o:spid="_x0000_s1050" style="position:absolute;left:20792;top:53766;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3hcMIA&#10;AADcAAAADwAAAGRycy9kb3ducmV2LnhtbESPwWrDMBBE74H+g9hCbolUtynFjRxKSiDkVqf4vFhb&#10;y9hauZaSOH8fFQo5DjPzhllvJteLM42h9azhaalAENfetNxo+D7uFm8gQkQ22HsmDVcKsCkeZmvM&#10;jb/wF53L2IgE4ZCjBhvjkEsZaksOw9IPxMn78aPDmOTYSDPiJcFdLzOlXqXDltOCxYG2luquPDkN&#10;bsd0UJWyv7FZqYpL9fl86LSeP04f7yAiTfEe/m/vjYYse4G/M+kI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zeFwwgAAANwAAAAPAAAAAAAAAAAAAAAAAJgCAABkcnMvZG93&#10;bnJldi54bWxQSwUGAAAAAAQABAD1AAAAhwMAAAAA&#10;" fillcolor="#0070c0" stroked="f" strokeweight="2pt">
                      <v:textbox>
                        <w:txbxContent>
                          <w:p w14:paraId="3934DFFF"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14: </w:t>
                            </w:r>
                            <w:r>
                              <w:rPr>
                                <w:rFonts w:ascii="Arial" w:eastAsia="Times New Roman" w:hAnsi="Arial" w:cs="Arial"/>
                                <w:color w:val="FFFFFF"/>
                                <w:kern w:val="24"/>
                              </w:rPr>
                              <w:t>Proportion of portfolio companies with sustainability policy</w:t>
                            </w:r>
                          </w:p>
                        </w:txbxContent>
                      </v:textbox>
                    </v:rect>
                    <v:rect id="Rectangle 39" o:spid="_x0000_s1051" style="position:absolute;left:20776;top:58380;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HOMQA&#10;AADcAAAADwAAAGRycy9kb3ducmV2LnhtbESPQWsCMRSE7wX/Q3iCt5o1YCurUVQo9CTUCurtsXnu&#10;LiYvyyauq7++KRR6HGbmG2ax6p0VHbWh9qxhMs5AEBfe1FxqOHx/vM5AhIhs0HomDQ8KsFoOXhaY&#10;G3/nL+r2sRQJwiFHDVWMTS5lKCpyGMa+IU7exbcOY5JtKU2L9wR3Vqose5MOa04LFTa0rai47m9O&#10;A59VF9+f9nR77mZrZazfHLde69GwX89BROrjf/iv/Wk0KDWF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2xzjEAAAA3AAAAA8AAAAAAAAAAAAAAAAAmAIAAGRycy9k&#10;b3ducmV2LnhtbFBLBQYAAAAABAAEAPUAAACJAwAAAAA=&#10;" fillcolor="#a5a5a5 [2092]" stroked="f" strokeweight="2pt">
                      <v:textbox>
                        <w:txbxContent>
                          <w:p w14:paraId="3934E000"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15: </w:t>
                            </w:r>
                            <w:r>
                              <w:rPr>
                                <w:rFonts w:ascii="Arial" w:eastAsia="Times New Roman" w:hAnsi="Arial" w:cs="Arial"/>
                                <w:color w:val="FFFFFF"/>
                                <w:kern w:val="24"/>
                              </w:rPr>
                              <w:t>Actions taken by portfolio companies to incorporate ESG issues into operations</w:t>
                            </w:r>
                          </w:p>
                        </w:txbxContent>
                      </v:textbox>
                    </v:rect>
                    <v:rect id="Rectangle 40" o:spid="_x0000_s1052" style="position:absolute;left:20742;top:62964;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ZT8MA&#10;AADcAAAADwAAAGRycy9kb3ducmV2LnhtbESPQWsCMRSE74L/IbxCb5ptDipbo6ggeBKqBfX22Lzu&#10;LiYvyyauW399Iwg9DjPzDTNf9s6KjtpQe9bwMc5AEBfe1Fxq+D5uRzMQISIbtJ5Jwy8FWC6Ggznm&#10;xt/5i7pDLEWCcMhRQxVjk0sZioochrFviJP341uHMcm2lKbFe4I7K1WWTaTDmtNChQ1tKiquh5vT&#10;wBfVxenDnm+P/WyljPXr08Zr/f7Wrz5BROrjf/jV3hkNSk3geSYdAb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ZT8MAAADcAAAADwAAAAAAAAAAAAAAAACYAgAAZHJzL2Rv&#10;d25yZXYueG1sUEsFBgAAAAAEAAQA9QAAAIgDAAAAAA==&#10;" fillcolor="#a5a5a5 [2092]" stroked="f" strokeweight="2pt">
                      <v:textbox>
                        <w:txbxContent>
                          <w:p w14:paraId="3934E001"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16: </w:t>
                            </w:r>
                            <w:r>
                              <w:rPr>
                                <w:rFonts w:ascii="Arial" w:eastAsia="Times New Roman" w:hAnsi="Arial" w:cs="Arial"/>
                                <w:color w:val="FFFFFF"/>
                                <w:kern w:val="24"/>
                              </w:rPr>
                              <w:t>Type and frequency of reports received from portfolio companies</w:t>
                            </w:r>
                          </w:p>
                        </w:txbxContent>
                      </v:textbox>
                    </v:rect>
                  </v:group>
                  <v:shape id="Elbow Connector 27" o:spid="_x0000_s1053" type="#_x0000_t34" style="position:absolute;left:24741;top:14399;width:3790;height:1878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cN58UAAADcAAAADwAAAGRycy9kb3ducmV2LnhtbESPQWvCQBSE74L/YXlCb7pJaG2NWUVs&#10;hR6kEFs8P7LPJG32bchuNc2vdwWhx2FmvmGydW8acabO1ZYVxLMIBHFhdc2lgq/P3fQFhPPIGhvL&#10;pOCPHKxX41GGqbYXzul88KUIEHYpKqi8b1MpXVGRQTezLXHwTrYz6IPsSqk7vAS4aWQSRXNpsOaw&#10;UGFL24qKn8OvUfD6ffzYvWG+p3gYFsNTbV0+f1TqYdJvliA89f4/fG+/awVJ8gy3M+EIyN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WcN58UAAADcAAAADwAAAAAAAAAA&#10;AAAAAAChAgAAZHJzL2Rvd25yZXYueG1sUEsFBgAAAAAEAAQA+QAAAJMDAAAAAA==&#10;" strokecolor="#4579b8 [3044]">
                    <v:stroke endarrow="block" endarrowlength="short"/>
                  </v:shape>
                  <v:group id="Group 28" o:spid="_x0000_s1054" style="position:absolute;top:69472;width:34022;height:20448" coordorigin=",69472" coordsize="34022,204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rect id="Rectangle 32" o:spid="_x0000_s1055" style="position:absolute;left:17;top:69472;width:3391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vNPcQA&#10;AADcAAAADwAAAGRycy9kb3ducmV2LnhtbESPT2sCMRTE70K/Q3iF3jRrDtWuRlFB6EnwD7S9PTbP&#10;3cXkZdnEdeunN4WCx2FmfsPMl72zoqM21J41jEcZCOLCm5pLDafjdjgFESKyQeuZNPxSgOXiZTDH&#10;3Pgb76k7xFIkCIccNVQxNrmUoajIYRj5hjh5Z986jEm2pTQt3hLcWamy7F06rDktVNjQpqLicrg6&#10;Dfyjuji52+/rfTddKWP9+mvjtX577VczEJH6+Az/tz+NBqU+4O9MO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7zT3EAAAA3AAAAA8AAAAAAAAAAAAAAAAAmAIAAGRycy9k&#10;b3ducmV2LnhtbFBLBQYAAAAABAAEAPUAAACJAwAAAAA=&#10;" fillcolor="#a5a5a5 [2092]" stroked="f" strokeweight="2pt">
                      <v:textbox>
                        <w:txbxContent>
                          <w:p w14:paraId="3934E002"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17: </w:t>
                            </w:r>
                            <w:r>
                              <w:rPr>
                                <w:rFonts w:ascii="Arial" w:hAnsi="Arial" w:cs="Arial"/>
                                <w:color w:val="FFFFFF" w:themeColor="light1"/>
                                <w:kern w:val="24"/>
                              </w:rPr>
                              <w:t>Disclosure of ESG issues in pre-exit</w:t>
                            </w:r>
                          </w:p>
                        </w:txbxContent>
                      </v:textbox>
                    </v:rect>
                    <v:rect id="Rectangle 33" o:spid="_x0000_s1056" style="position:absolute;top:72690;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jyfcIA&#10;AADcAAAADwAAAGRycy9kb3ducmV2LnhtbERPz2vCMBS+D/wfwhO8zXQVNumMUguCp8G6wfT2aN7a&#10;suSlNLHW/vXLQfD48f3e7EZrxEC9bx0reFkmIIgrp1uuFXx/HZ7XIHxA1mgck4IbedhtZ08bzLS7&#10;8icNZahFDGGfoYImhC6T0lcNWfRL1xFH7tf1FkOEfS11j9cYbo1Mk+RVWmw5NjTYUdFQ9VderAI+&#10;p0N4m8zpMn2s81Qbt/8pnFKL+Zi/gwg0hof47j5qBekqzo9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PJ9wgAAANwAAAAPAAAAAAAAAAAAAAAAAJgCAABkcnMvZG93&#10;bnJldi54bWxQSwUGAAAAAAQABAD1AAAAhwMAAAAA&#10;" fillcolor="#a5a5a5 [2092]" stroked="f" strokeweight="2pt">
                      <v:textbox>
                        <w:txbxContent>
                          <w:p w14:paraId="3934E003"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18: </w:t>
                            </w:r>
                            <w:r>
                              <w:rPr>
                                <w:rFonts w:ascii="Arial" w:hAnsi="Arial" w:cs="Arial"/>
                                <w:color w:val="FFFFFF" w:themeColor="light1"/>
                                <w:kern w:val="24"/>
                              </w:rPr>
                              <w:t>ESG issues affected financial/ESG performance</w:t>
                            </w:r>
                          </w:p>
                        </w:txbxContent>
                      </v:textbox>
                    </v:rect>
                    <v:rect id="Rectangle 34" o:spid="_x0000_s1057" style="position:absolute;left:41;top:75817;width:33981;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RX5sUA&#10;AADcAAAADwAAAGRycy9kb3ducmV2LnhtbESPQWvCQBSE7wX/w/IEb3VjhFaiq8RAoadC00L19sg+&#10;k+Du25BdY5pf3y0Uehxm5htmdxitEQP1vnWsYLVMQBBXTrdcK/j8eHncgPABWaNxTAq+ycNhP3vY&#10;Yabdnd9pKEMtIoR9hgqaELpMSl81ZNEvXUccvYvrLYYo+1rqHu8Rbo1Mk+RJWmw5LjTYUdFQdS1v&#10;VgGf0yE8T+Z0m942eaqNO34VTqnFfMy3IAKN4T/8137VCtL1Cn7PxCMg9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FFfmxQAAANwAAAAPAAAAAAAAAAAAAAAAAJgCAABkcnMv&#10;ZG93bnJldi54bWxQSwUGAAAAAAQABAD1AAAAigMAAAAA&#10;" fillcolor="#a5a5a5 [2092]" stroked="f" strokeweight="2pt">
                      <v:textbox>
                        <w:txbxContent>
                          <w:p w14:paraId="3934E004"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19: </w:t>
                            </w:r>
                            <w:r>
                              <w:rPr>
                                <w:rFonts w:ascii="Arial" w:hAnsi="Arial" w:cs="Arial"/>
                                <w:color w:val="FFFFFF" w:themeColor="light1"/>
                                <w:kern w:val="24"/>
                              </w:rPr>
                              <w:t>Examples of ESG issues that affected your PE investments</w:t>
                            </w:r>
                          </w:p>
                        </w:txbxContent>
                      </v:textbox>
                    </v:rect>
                    <v:rect id="Rectangle 35" o:spid="_x0000_s1058" style="position:absolute;left:69;top:80110;width:3391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FKQsIA&#10;AADcAAAADwAAAGRycy9kb3ducmV2LnhtbESPwWrDMBBE74X8g9hCbrVUh5bgRAmlxVByqxt8Xqyt&#10;ZWKtHEt1nL+PAoUeh5l5w2z3s+vFRGPoPGt4zhQI4sabjlsNx+/yaQ0iRGSDvWfScKUA+93iYYuF&#10;8Rf+oqmKrUgQDgVqsDEOhZShseQwZH4gTt6PHx3GJMdWmhEvCe56mSv1Kh12nBYsDvRuqTlVv06D&#10;K5kOqlb2HNsXVXOlPlaHk9bLx/ltAyLSHP/Df+1PoyFf5XA/k46A3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sUpCwgAAANwAAAAPAAAAAAAAAAAAAAAAAJgCAABkcnMvZG93&#10;bnJldi54bWxQSwUGAAAAAAQABAD1AAAAhwMAAAAA&#10;" fillcolor="#0070c0" stroked="f" strokeweight="2pt">
                      <v:textbox>
                        <w:txbxContent>
                          <w:p w14:paraId="3934E005"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20: </w:t>
                            </w:r>
                            <w:r>
                              <w:rPr>
                                <w:rFonts w:ascii="Arial" w:hAnsi="Arial" w:cs="Arial"/>
                                <w:color w:val="FFFFFF" w:themeColor="light1"/>
                                <w:kern w:val="24"/>
                              </w:rPr>
                              <w:t>Disclosure of ESG information to public and clients (LPs)/beneficiaries</w:t>
                            </w:r>
                          </w:p>
                        </w:txbxContent>
                      </v:textbox>
                    </v:rect>
                    <v:rect id="Rectangle 36" o:spid="_x0000_s1059" style="position:absolute;left:41;top:84368;width:3391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psCsUA&#10;AADcAAAADwAAAGRycy9kb3ducmV2LnhtbESPQWvCQBSE70L/w/IKvemmCahEV7FCoadCY6Ht7ZF9&#10;JqG7b0N2TdL8+q4geBxm5htmux+tET11vnGs4HmRgCAunW64UvB5ep2vQfiArNE4JgV/5GG/e5ht&#10;Mddu4A/qi1CJCGGfo4I6hDaX0pc1WfQL1xJH7+w6iyHKrpK6wyHCrZFpkiylxYbjQo0tHWsqf4uL&#10;VcA/aR9Wk/m+TO/rQ6qNe/k6OqWeHsfDBkSgMdzDt/abVpBmG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imwKxQAAANwAAAAPAAAAAAAAAAAAAAAAAJgCAABkcnMv&#10;ZG93bnJldi54bWxQSwUGAAAAAAQABAD1AAAAigMAAAAA&#10;" fillcolor="#a5a5a5 [2092]" stroked="f" strokeweight="2pt">
                      <v:textbox>
                        <w:txbxContent>
                          <w:p w14:paraId="3934E006"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21: </w:t>
                            </w:r>
                            <w:r>
                              <w:rPr>
                                <w:rFonts w:ascii="Arial" w:hAnsi="Arial" w:cs="Arial"/>
                                <w:color w:val="FFFFFF" w:themeColor="light1"/>
                                <w:kern w:val="24"/>
                              </w:rPr>
                              <w:t>Approach to disclosing ESG incidents</w:t>
                            </w:r>
                          </w:p>
                        </w:txbxContent>
                      </v:textbox>
                    </v:rect>
                    <v:rect id="Rectangle 37" o:spid="_x0000_s1060" style="position:absolute;left:77;top:87400;width:3391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R3rcEA&#10;AADcAAAADwAAAGRycy9kb3ducmV2LnhtbESPT4vCMBTE74LfITzBmyb+WZFqlGVFEG/bXTw/mmdT&#10;bF5qE7V+eyMs7HGYmd8w623nanGnNlSeNUzGCgRx4U3FpYbfn/1oCSJEZIO1Z9LwpADbTb+3xsz4&#10;B3/TPY+lSBAOGWqwMTaZlKGw5DCMfUOcvLNvHcYk21KaFh8J7mo5VWohHVacFiw29GWpuOQ3p8Ht&#10;mY7qpOw1lh/qxLnazY4XrYeD7nMFIlIX/8N/7YPRMJ3N4X0mHQG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Ud63BAAAA3AAAAA8AAAAAAAAAAAAAAAAAmAIAAGRycy9kb3du&#10;cmV2LnhtbFBLBQYAAAAABAAEAPUAAACGAwAAAAA=&#10;" fillcolor="#0070c0" stroked="f" strokeweight="2pt">
                      <v:textbox>
                        <w:txbxContent>
                          <w:p w14:paraId="3934E007" w14:textId="77777777" w:rsidR="00A8730B" w:rsidRDefault="00A8730B" w:rsidP="00624E4E">
                            <w:pPr>
                              <w:pStyle w:val="NormalWeb"/>
                              <w:spacing w:before="0" w:beforeAutospacing="0" w:after="0" w:afterAutospacing="0"/>
                            </w:pPr>
                            <w:r>
                              <w:rPr>
                                <w:rFonts w:ascii="Arial" w:eastAsia="Times New Roman" w:hAnsi="Arial" w:cs="Arial"/>
                                <w:b/>
                                <w:bCs/>
                                <w:color w:val="FFFFFF"/>
                                <w:kern w:val="24"/>
                              </w:rPr>
                              <w:t xml:space="preserve">PE end: </w:t>
                            </w:r>
                            <w:r>
                              <w:rPr>
                                <w:rFonts w:ascii="Arial" w:hAnsi="Arial" w:cs="Arial"/>
                                <w:color w:val="FFFFFF" w:themeColor="light1"/>
                                <w:kern w:val="24"/>
                              </w:rPr>
                              <w:t>Module confirmation page</w:t>
                            </w:r>
                          </w:p>
                        </w:txbxContent>
                      </v:textbox>
                    </v:rect>
                  </v:group>
                  <v:shape id="Elbow Connector 29" o:spid="_x0000_s1061" type="#_x0000_t34" style="position:absolute;left:25460;top:35642;width:2285;height:1888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2bLsQAAADcAAAADwAAAGRycy9kb3ducmV2LnhtbESPQWvCQBSE7wX/w/IEb3VjRJHUVYpg&#10;9WKxKvT6mn0mwezbsLuN0V/fFYQeh5n5hpkvO1OLlpyvLCsYDRMQxLnVFRcKTsf16wyED8gaa8uk&#10;4EYeloveyxwzba/8Re0hFCJC2GeooAyhyaT0eUkG/dA2xNE7W2cwROkKqR1eI9zUMk2SqTRYcVwo&#10;saFVSfnl8GsU7LVM3eai77vP2bn9GH+79Vb+KDXod+9vIAJ14T/8bG+1gnQ8gceZeATk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PZsuxAAAANwAAAAPAAAAAAAAAAAA&#10;AAAAAKECAABkcnMvZG93bnJldi54bWxQSwUGAAAAAAQABAD5AAAAkgMAAAAA&#10;" strokecolor="#4579b8 [3044]">
                    <v:stroke endarrow="block" endarrowlength="short"/>
                  </v:shape>
                  <v:shape id="Straight Arrow Connector 30" o:spid="_x0000_s1062" type="#_x0000_t32" style="position:absolute;left:11417;top:50197;width:176;height:192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evkMYAAADcAAAADwAAAGRycy9kb3ducmV2LnhtbESPzWrDMBCE74W8g9hAb41cNz/GjRJC&#10;Sml7KnESet1aG8vEWhlLjZ23rwqBHoeZ+YZZrgfbiAt1vnas4HGSgCAuna65UnDYvz5kIHxA1tg4&#10;JgVX8rBeje6WmGvX844uRahEhLDPUYEJoc2l9KUhi37iWuLonVxnMUTZVVJ32Ee4bWSaJHNpsea4&#10;YLClraHyXPxYBbNs8THlU3b8Nmn/9vL1Wfhd2Cp1Px42zyACDeE/fGu/awXp0xz+zsQjIF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Xr5DGAAAA3AAAAA8AAAAAAAAA&#10;AAAAAAAAoQIAAGRycy9kb3ducmV2LnhtbFBLBQYAAAAABAAEAPkAAACUAwAAAAA=&#10;" strokecolor="#4579b8 [3044]">
                    <v:stroke endarrow="block" endarrowlength="short"/>
                  </v:shape>
                  <v:shape id="Elbow Connector 31" o:spid="_x0000_s1063" type="#_x0000_t34" style="position:absolute;left:24788;top:59118;width:2538;height:1817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6OgwsQAAADcAAAADwAAAGRycy9kb3ducmV2LnhtbESPQWvCQBSE7wX/w/IEb3VjBJXUVYpg&#10;9WKxKvT6mn0mwezbsLuN0V/fFYQeh5n5hpkvO1OLlpyvLCsYDRMQxLnVFRcKTsf16wyED8gaa8uk&#10;4EYeloveyxwzba/8Re0hFCJC2GeooAyhyaT0eUkG/dA2xNE7W2cwROkKqR1eI9zUMk2SiTRYcVwo&#10;saFVSfnl8GsU7LVM3eai77vP2bn9GH+79Vb+KDXod+9vIAJ14T/8bG+1gnQ8hceZeATk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o6DCxAAAANwAAAAPAAAAAAAAAAAA&#10;AAAAAKECAABkcnMvZG93bnJldi54bWxQSwUGAAAAAAQABAD5AAAAkgMAAAAA&#10;" strokecolor="#4579b8 [3044]">
                    <v:stroke endarrow="block" endarrowlength="short"/>
                  </v:shape>
                </v:group>
                <v:shape id="TextBox 146" o:spid="_x0000_s1064" type="#_x0000_t202" style="position:absolute;left:36574;top:81879;width:11054;height:70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HdsMAA&#10;AADcAAAADwAAAGRycy9kb3ducmV2LnhtbERPy4rCMBTdD/gP4QruxnRURDpGGRTxAQrqfMC1uTbF&#10;5qY00da/NwvB5eG8p/PWluJBtS8cK/jpJyCIM6cLzhX8n1ffExA+IGssHZOCJ3mYzzpfU0y1a/hI&#10;j1PIRQxhn6ICE0KVSukzQxZ931XEkbu62mKIsM6lrrGJ4baUgyQZS4sFxwaDFS0MZbfT3Srwgdfm&#10;ch0eLo0elTu/ve2X50SpXrf9+wURqA0f8du90QoGw7g2nolHQM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pHdsMAAAADcAAAADwAAAAAAAAAAAAAAAACYAgAAZHJzL2Rvd25y&#10;ZXYueG1sUEsFBgAAAAAEAAQA9QAAAIUDAAAAAA==&#10;" filled="f" stroked="f" strokeweight="2pt">
                  <v:textbox>
                    <w:txbxContent>
                      <w:p w14:paraId="3934E008" w14:textId="77777777" w:rsidR="00A8730B" w:rsidRDefault="00A8730B" w:rsidP="005D2AB9">
                        <w:pPr>
                          <w:pStyle w:val="NormalWeb"/>
                          <w:spacing w:before="0" w:beforeAutospacing="0" w:after="0" w:afterAutospacing="0"/>
                        </w:pPr>
                        <w:r>
                          <w:rPr>
                            <w:rFonts w:ascii="Arial" w:eastAsia="Times New Roman" w:hAnsi="Arial" w:cs="Arial"/>
                            <w:color w:val="0070C0"/>
                            <w:kern w:val="24"/>
                            <w:sz w:val="18"/>
                            <w:szCs w:val="18"/>
                          </w:rPr>
                          <w:t>General Partners (GPs)/PE managers only</w:t>
                        </w:r>
                      </w:p>
                    </w:txbxContent>
                  </v:textbox>
                </v:shape>
                <v:shape id="Right Brace 4" o:spid="_x0000_s1065" type="#_x0000_t88" style="position:absolute;left:34572;top:84303;width:1906;height:26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ghJ8QA&#10;AADcAAAADwAAAGRycy9kb3ducmV2LnhtbESPQWvCQBSE70L/w/IKvelGW0SjqxRBkFIETXt/Zp/J&#10;YvZtmt2a5N+7guBxmJlvmOW6s5W4UuONYwXjUQKCOHfacKHgJ9sOZyB8QNZYOSYFPXlYr14GS0y1&#10;a/lA12MoRISwT1FBGUKdSunzkiz6kauJo3d2jcUQZVNI3WAb4baSkySZSouG40KJNW1Kyi/Hf6tg&#10;U8x3++1XTv3fuM9OH9/mt62NUm+v3ecCRKAuPMOP9k4rmLzP4X4mH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4ISfEAAAA3AAAAA8AAAAAAAAAAAAAAAAAmAIAAGRycy9k&#10;b3ducmV2LnhtbFBLBQYAAAAABAAEAPUAAACJAwAAAAA=&#10;" adj="8675,10994" strokecolor="#4579b8 [3044]">
                  <v:textbox>
                    <w:txbxContent>
                      <w:p w14:paraId="3934E009" w14:textId="77777777" w:rsidR="00A8730B" w:rsidRDefault="00A8730B" w:rsidP="00624E4E">
                        <w:pPr>
                          <w:rPr>
                            <w:rFonts w:eastAsia="Times New Roman"/>
                          </w:rPr>
                        </w:pPr>
                      </w:p>
                    </w:txbxContent>
                  </v:textbox>
                </v:shape>
              </v:group>
            </w:pict>
          </mc:Fallback>
        </mc:AlternateContent>
      </w:r>
    </w:p>
    <w:p w14:paraId="3934D95D" w14:textId="77777777" w:rsidR="00624E4E" w:rsidRDefault="00624E4E" w:rsidP="00624E4E">
      <w:pPr>
        <w:pStyle w:val="NormalWeb"/>
        <w:spacing w:before="0" w:beforeAutospacing="0" w:after="0" w:afterAutospacing="0"/>
        <w:jc w:val="center"/>
      </w:pPr>
    </w:p>
    <w:p w14:paraId="3934D95E" w14:textId="77777777" w:rsidR="00624E4E" w:rsidRDefault="00624E4E">
      <w:pPr>
        <w:widowControl/>
        <w:autoSpaceDE/>
        <w:autoSpaceDN/>
        <w:adjustRightInd/>
        <w:spacing w:before="0" w:after="0" w:line="240" w:lineRule="auto"/>
        <w:rPr>
          <w:b/>
          <w:color w:val="0050A6"/>
          <w:sz w:val="32"/>
          <w:szCs w:val="36"/>
        </w:rPr>
      </w:pPr>
      <w:r>
        <w:br w:type="page"/>
      </w:r>
    </w:p>
    <w:p w14:paraId="3934D95F" w14:textId="77777777" w:rsidR="00023CC7" w:rsidRPr="00E84E9C" w:rsidRDefault="00023CC7" w:rsidP="00E84E9C">
      <w:pPr>
        <w:pStyle w:val="Heading1"/>
      </w:pPr>
      <w:bookmarkStart w:id="4" w:name="_Toc367985406"/>
      <w:r w:rsidRPr="00E84E9C">
        <w:t>Preface</w:t>
      </w:r>
      <w:bookmarkEnd w:id="4"/>
    </w:p>
    <w:p w14:paraId="3934D960" w14:textId="77777777" w:rsidR="00123D01" w:rsidRPr="00D97269" w:rsidRDefault="00123D01" w:rsidP="005D3A75">
      <w:pPr>
        <w:pStyle w:val="INDICATORTEXT"/>
        <w:spacing w:line="360" w:lineRule="auto"/>
        <w:ind w:left="0"/>
        <w:jc w:val="both"/>
        <w:rPr>
          <w:szCs w:val="18"/>
          <w:lang w:eastAsia="en-GB"/>
        </w:rPr>
      </w:pPr>
      <w:r w:rsidRPr="00D97269">
        <w:rPr>
          <w:szCs w:val="18"/>
          <w:lang w:eastAsia="en-GB"/>
        </w:rPr>
        <w:t xml:space="preserve">This module seeks information from general partners (GPs), private equity (PE) fund managers or limited partners (LPs) that act as direct investors in portfolio companies alone or through co-investment programmes. Indirect private equity investments made by selecting a GP or through fund-of-funds should not be reported in this module but instead in the </w:t>
      </w:r>
      <w:r w:rsidRPr="00D97269">
        <w:rPr>
          <w:i/>
          <w:szCs w:val="18"/>
          <w:lang w:eastAsia="en-GB"/>
        </w:rPr>
        <w:t>Indirect - Manager Selection, Appointment and Monitoring (SAM)</w:t>
      </w:r>
      <w:r w:rsidRPr="00D97269">
        <w:rPr>
          <w:szCs w:val="18"/>
          <w:lang w:eastAsia="en-GB"/>
        </w:rPr>
        <w:t xml:space="preserve"> module. </w:t>
      </w:r>
    </w:p>
    <w:p w14:paraId="3934D961" w14:textId="77777777" w:rsidR="00123D01" w:rsidRPr="00D97269" w:rsidRDefault="00123D01" w:rsidP="005D3A75">
      <w:pPr>
        <w:pStyle w:val="INDICATORTEXT"/>
        <w:spacing w:line="360" w:lineRule="auto"/>
        <w:ind w:left="0"/>
        <w:jc w:val="both"/>
        <w:rPr>
          <w:szCs w:val="18"/>
          <w:lang w:eastAsia="en-GB"/>
        </w:rPr>
      </w:pPr>
      <w:r w:rsidRPr="00D97269">
        <w:rPr>
          <w:szCs w:val="18"/>
          <w:lang w:eastAsia="en-GB"/>
        </w:rPr>
        <w:t xml:space="preserve">Investments in publicly listed companies are typically reported in the </w:t>
      </w:r>
      <w:r w:rsidRPr="00D97269">
        <w:rPr>
          <w:i/>
          <w:szCs w:val="18"/>
          <w:lang w:eastAsia="en-GB"/>
        </w:rPr>
        <w:t xml:space="preserve">Listed Equity - Active Ownership (LEA) </w:t>
      </w:r>
      <w:r w:rsidRPr="00D97269">
        <w:rPr>
          <w:szCs w:val="18"/>
          <w:lang w:eastAsia="en-GB"/>
        </w:rPr>
        <w:t>and</w:t>
      </w:r>
      <w:r w:rsidRPr="00D97269">
        <w:rPr>
          <w:i/>
          <w:szCs w:val="18"/>
          <w:lang w:eastAsia="en-GB"/>
        </w:rPr>
        <w:t xml:space="preserve"> Listed Equity - Incorporation (LEI)</w:t>
      </w:r>
      <w:r w:rsidRPr="00D97269">
        <w:rPr>
          <w:szCs w:val="18"/>
          <w:lang w:eastAsia="en-GB"/>
        </w:rPr>
        <w:t xml:space="preserve"> modules but may be reported in this module when PE investors have a strategy aimed at securing significant control of listed equity holdings. Significant control is typically achieved through a proportion of ownership that confers on an investor influence over the nomination or appointment of board members or other roles of influence beyond the voting of proxies and shareholder engagement. You will be able to describe your approach and breakdown between private and public companies if this is applicable. </w:t>
      </w:r>
    </w:p>
    <w:p w14:paraId="3934D962" w14:textId="77777777" w:rsidR="00123D01" w:rsidRDefault="00123D01" w:rsidP="005D3A75">
      <w:pPr>
        <w:spacing w:line="360" w:lineRule="auto"/>
        <w:jc w:val="both"/>
        <w:rPr>
          <w:rFonts w:eastAsia="Times New Roman"/>
          <w:color w:val="595959"/>
          <w:sz w:val="18"/>
          <w:szCs w:val="18"/>
          <w:lang w:eastAsia="en-GB"/>
        </w:rPr>
      </w:pPr>
      <w:r w:rsidRPr="00D97269">
        <w:rPr>
          <w:rFonts w:eastAsia="Times New Roman"/>
          <w:color w:val="595959"/>
          <w:sz w:val="18"/>
          <w:szCs w:val="18"/>
          <w:lang w:eastAsia="en-GB"/>
        </w:rPr>
        <w:t xml:space="preserve">Investments in private debt are also not to be reported here. You may report your RI implementation in private debt in an open-ended indicator in the </w:t>
      </w:r>
      <w:r w:rsidR="00D55423">
        <w:rPr>
          <w:rFonts w:eastAsia="Times New Roman"/>
          <w:i/>
          <w:color w:val="595959"/>
          <w:sz w:val="18"/>
          <w:szCs w:val="18"/>
          <w:lang w:eastAsia="en-GB"/>
        </w:rPr>
        <w:t>Overarching</w:t>
      </w:r>
      <w:r w:rsidRPr="00D97269">
        <w:rPr>
          <w:rFonts w:eastAsia="Times New Roman"/>
          <w:i/>
          <w:color w:val="595959"/>
          <w:sz w:val="18"/>
          <w:szCs w:val="18"/>
          <w:lang w:eastAsia="en-GB"/>
        </w:rPr>
        <w:t xml:space="preserve"> Approach (OA)</w:t>
      </w:r>
      <w:r w:rsidRPr="00D97269">
        <w:rPr>
          <w:rFonts w:eastAsia="Times New Roman"/>
          <w:color w:val="595959"/>
          <w:sz w:val="18"/>
          <w:szCs w:val="18"/>
          <w:lang w:eastAsia="en-GB"/>
        </w:rPr>
        <w:t xml:space="preserve"> module. Moreover, you should not report your Property and Infrastructure investments in this</w:t>
      </w:r>
      <w:r w:rsidR="00816A52">
        <w:rPr>
          <w:rFonts w:eastAsia="Times New Roman"/>
          <w:color w:val="595959"/>
          <w:sz w:val="18"/>
          <w:szCs w:val="18"/>
          <w:lang w:eastAsia="en-GB"/>
        </w:rPr>
        <w:t xml:space="preserve"> </w:t>
      </w:r>
      <w:r w:rsidRPr="00D97269">
        <w:rPr>
          <w:rFonts w:eastAsia="Times New Roman"/>
          <w:color w:val="595959"/>
          <w:sz w:val="18"/>
          <w:szCs w:val="18"/>
          <w:lang w:eastAsia="en-GB"/>
        </w:rPr>
        <w:t xml:space="preserve">module but in the dedicated </w:t>
      </w:r>
      <w:r w:rsidRPr="00D97269">
        <w:rPr>
          <w:rFonts w:eastAsia="Times New Roman"/>
          <w:i/>
          <w:color w:val="595959"/>
          <w:sz w:val="18"/>
          <w:szCs w:val="18"/>
          <w:lang w:eastAsia="en-GB"/>
        </w:rPr>
        <w:t xml:space="preserve">Direct - Property (PR) </w:t>
      </w:r>
      <w:r w:rsidRPr="00D97269">
        <w:rPr>
          <w:rFonts w:eastAsia="Times New Roman"/>
          <w:color w:val="595959"/>
          <w:sz w:val="18"/>
          <w:szCs w:val="18"/>
          <w:lang w:eastAsia="en-GB"/>
        </w:rPr>
        <w:t>and</w:t>
      </w:r>
      <w:r w:rsidRPr="00D97269">
        <w:rPr>
          <w:rFonts w:eastAsia="Times New Roman"/>
          <w:i/>
          <w:color w:val="595959"/>
          <w:sz w:val="18"/>
          <w:szCs w:val="18"/>
          <w:lang w:eastAsia="en-GB"/>
        </w:rPr>
        <w:t xml:space="preserve"> Direct - Infrastructure (INF) </w:t>
      </w:r>
      <w:r w:rsidRPr="00D97269">
        <w:rPr>
          <w:rFonts w:eastAsia="Times New Roman"/>
          <w:color w:val="595959"/>
          <w:sz w:val="18"/>
          <w:szCs w:val="18"/>
          <w:lang w:eastAsia="en-GB"/>
        </w:rPr>
        <w:t>modules.</w:t>
      </w:r>
    </w:p>
    <w:p w14:paraId="3934D963" w14:textId="77777777" w:rsidR="00BF78CD" w:rsidRPr="00BF78CD" w:rsidRDefault="00BF78CD" w:rsidP="00BF78CD">
      <w:pPr>
        <w:spacing w:line="360" w:lineRule="auto"/>
        <w:jc w:val="both"/>
        <w:rPr>
          <w:rFonts w:eastAsia="Times New Roman"/>
          <w:color w:val="595959"/>
          <w:sz w:val="18"/>
          <w:szCs w:val="18"/>
          <w:lang w:eastAsia="en-GB"/>
        </w:rPr>
      </w:pPr>
      <w:r w:rsidRPr="00BF78CD">
        <w:rPr>
          <w:rFonts w:eastAsia="Times New Roman"/>
          <w:color w:val="595959"/>
          <w:sz w:val="18"/>
          <w:szCs w:val="18"/>
          <w:lang w:eastAsia="en-GB"/>
        </w:rPr>
        <w:t xml:space="preserve">Some of the indicators in this module also overlap, partially or fully, with the ESG Disclosure Framework for Private Equity, see </w:t>
      </w:r>
      <w:hyperlink r:id="rId28" w:history="1">
        <w:r w:rsidRPr="00621AFA">
          <w:rPr>
            <w:rStyle w:val="Hyperlink"/>
            <w:rFonts w:eastAsia="Times New Roman" w:cs="Arial"/>
            <w:sz w:val="18"/>
          </w:rPr>
          <w:t>link</w:t>
        </w:r>
      </w:hyperlink>
      <w:r w:rsidR="00E149E3">
        <w:rPr>
          <w:rFonts w:eastAsia="Times New Roman"/>
          <w:color w:val="595959"/>
          <w:sz w:val="18"/>
          <w:szCs w:val="18"/>
          <w:lang w:eastAsia="en-GB"/>
        </w:rPr>
        <w:t xml:space="preserve">, and the Institutional Limited Partners Association (ILPA) reporting tools, see </w:t>
      </w:r>
      <w:hyperlink r:id="rId29" w:history="1">
        <w:r w:rsidR="00E149E3" w:rsidRPr="00E149E3">
          <w:rPr>
            <w:rStyle w:val="Hyperlink"/>
            <w:rFonts w:eastAsia="Times New Roman" w:cs="Arial"/>
            <w:sz w:val="18"/>
            <w:szCs w:val="18"/>
            <w:lang w:eastAsia="en-GB"/>
          </w:rPr>
          <w:t>link</w:t>
        </w:r>
      </w:hyperlink>
      <w:r w:rsidR="00E149E3">
        <w:rPr>
          <w:rFonts w:eastAsia="Times New Roman"/>
          <w:color w:val="595959"/>
          <w:sz w:val="18"/>
          <w:szCs w:val="18"/>
          <w:lang w:eastAsia="en-GB"/>
        </w:rPr>
        <w:t xml:space="preserve"> to Due Diligence Questionnaire</w:t>
      </w:r>
      <w:r w:rsidR="00803662">
        <w:rPr>
          <w:rFonts w:eastAsia="Times New Roman"/>
          <w:color w:val="595959"/>
          <w:sz w:val="18"/>
          <w:szCs w:val="18"/>
          <w:lang w:eastAsia="en-GB"/>
        </w:rPr>
        <w:t xml:space="preserve"> and </w:t>
      </w:r>
      <w:hyperlink r:id="rId30" w:history="1">
        <w:r w:rsidR="00803662" w:rsidRPr="00803662">
          <w:rPr>
            <w:rStyle w:val="Hyperlink"/>
            <w:rFonts w:eastAsia="Times New Roman" w:cs="Arial"/>
            <w:sz w:val="18"/>
            <w:szCs w:val="18"/>
            <w:lang w:eastAsia="en-GB"/>
          </w:rPr>
          <w:t>link</w:t>
        </w:r>
      </w:hyperlink>
      <w:r w:rsidR="00803662">
        <w:rPr>
          <w:rFonts w:eastAsia="Times New Roman"/>
          <w:color w:val="595959"/>
          <w:sz w:val="18"/>
          <w:szCs w:val="18"/>
          <w:lang w:eastAsia="en-GB"/>
        </w:rPr>
        <w:t xml:space="preserve"> to transparency recommendations in </w:t>
      </w:r>
      <w:r w:rsidR="00985E86">
        <w:rPr>
          <w:rFonts w:eastAsia="Times New Roman"/>
          <w:color w:val="595959"/>
          <w:sz w:val="18"/>
          <w:szCs w:val="18"/>
          <w:lang w:eastAsia="en-GB"/>
        </w:rPr>
        <w:t>their</w:t>
      </w:r>
      <w:r w:rsidR="00C77CEB">
        <w:rPr>
          <w:rFonts w:eastAsia="Times New Roman"/>
          <w:color w:val="595959"/>
          <w:sz w:val="18"/>
          <w:szCs w:val="18"/>
          <w:lang w:eastAsia="en-GB"/>
        </w:rPr>
        <w:t xml:space="preserve"> PE</w:t>
      </w:r>
      <w:r w:rsidR="00803662">
        <w:rPr>
          <w:rFonts w:eastAsia="Times New Roman"/>
          <w:color w:val="595959"/>
          <w:sz w:val="18"/>
          <w:szCs w:val="18"/>
          <w:lang w:eastAsia="en-GB"/>
        </w:rPr>
        <w:t xml:space="preserve"> Principles 2.0 publication</w:t>
      </w:r>
      <w:r w:rsidR="00E149E3">
        <w:rPr>
          <w:rFonts w:eastAsia="Times New Roman"/>
          <w:color w:val="595959"/>
          <w:sz w:val="18"/>
          <w:szCs w:val="18"/>
          <w:lang w:eastAsia="en-GB"/>
        </w:rPr>
        <w:t xml:space="preserve">. </w:t>
      </w:r>
      <w:r w:rsidRPr="00BF78CD">
        <w:rPr>
          <w:rFonts w:eastAsia="Times New Roman"/>
          <w:color w:val="595959"/>
          <w:sz w:val="18"/>
          <w:szCs w:val="18"/>
          <w:lang w:eastAsia="en-GB"/>
        </w:rPr>
        <w:t xml:space="preserve">Please note that </w:t>
      </w:r>
      <w:r w:rsidR="00803662">
        <w:rPr>
          <w:rFonts w:eastAsia="Times New Roman"/>
          <w:color w:val="595959"/>
          <w:sz w:val="18"/>
          <w:szCs w:val="18"/>
          <w:lang w:eastAsia="en-GB"/>
        </w:rPr>
        <w:t>PRI’s direct PE</w:t>
      </w:r>
      <w:r w:rsidRPr="00BF78CD">
        <w:rPr>
          <w:rFonts w:eastAsia="Times New Roman"/>
          <w:color w:val="595959"/>
          <w:sz w:val="18"/>
          <w:szCs w:val="18"/>
          <w:lang w:eastAsia="en-GB"/>
        </w:rPr>
        <w:t xml:space="preserve"> module seeks information at the organisational level and for your private equity investments in aggregate, not at a fund by fund level.</w:t>
      </w:r>
    </w:p>
    <w:p w14:paraId="3934D964" w14:textId="77777777" w:rsidR="00123D01" w:rsidRPr="00D97269" w:rsidRDefault="00123D01" w:rsidP="005D3A75">
      <w:pPr>
        <w:pStyle w:val="INDICATORTEXT"/>
        <w:ind w:left="0"/>
        <w:rPr>
          <w:szCs w:val="18"/>
          <w:lang w:eastAsia="en-GB"/>
        </w:rPr>
      </w:pPr>
      <w:r w:rsidRPr="00D97269">
        <w:rPr>
          <w:szCs w:val="18"/>
          <w:lang w:eastAsia="en-GB"/>
        </w:rPr>
        <w:t>The module has two main sections:</w:t>
      </w:r>
    </w:p>
    <w:p w14:paraId="3934D965" w14:textId="77777777" w:rsidR="00123D01" w:rsidRPr="00D97269" w:rsidRDefault="00123D01" w:rsidP="00423E3E">
      <w:pPr>
        <w:pStyle w:val="INDICATORTEXT"/>
        <w:numPr>
          <w:ilvl w:val="0"/>
          <w:numId w:val="13"/>
        </w:numPr>
        <w:rPr>
          <w:szCs w:val="18"/>
          <w:lang w:eastAsia="en-GB"/>
        </w:rPr>
      </w:pPr>
      <w:r w:rsidRPr="00D97269">
        <w:rPr>
          <w:szCs w:val="18"/>
          <w:lang w:eastAsia="en-GB"/>
        </w:rPr>
        <w:t xml:space="preserve">Pre-investment processes, i.e. initial screening, due diligence and investment decision-making processes that your organisation has in place for new private equity investments. </w:t>
      </w:r>
    </w:p>
    <w:p w14:paraId="3934D966" w14:textId="77777777" w:rsidR="00123D01" w:rsidRPr="003A0C78" w:rsidRDefault="00123D01" w:rsidP="00423E3E">
      <w:pPr>
        <w:pStyle w:val="INDICATORTEXT"/>
        <w:numPr>
          <w:ilvl w:val="0"/>
          <w:numId w:val="13"/>
        </w:numPr>
      </w:pPr>
      <w:r w:rsidRPr="00D97269">
        <w:rPr>
          <w:szCs w:val="18"/>
          <w:lang w:eastAsia="en-GB"/>
        </w:rPr>
        <w:t>Post-investment processes, i.e. consideration of ESG issues in private equity investment monitoring and implementation processes</w:t>
      </w:r>
      <w:r w:rsidRPr="003A0C78">
        <w:t xml:space="preserve">. </w:t>
      </w:r>
    </w:p>
    <w:bookmarkEnd w:id="3"/>
    <w:p w14:paraId="3934D967" w14:textId="77777777" w:rsidR="00123D01" w:rsidRDefault="00123D01" w:rsidP="005D3A75">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123D01" w14:paraId="3934D96A" w14:textId="77777777" w:rsidTr="00123D0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3934D968" w14:textId="77777777" w:rsidR="00123D01" w:rsidRPr="004720C4" w:rsidRDefault="00123D01" w:rsidP="00123D01">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w:t>
            </w:r>
          </w:p>
        </w:tc>
        <w:tc>
          <w:tcPr>
            <w:tcW w:w="7087" w:type="dxa"/>
          </w:tcPr>
          <w:p w14:paraId="3934D969" w14:textId="77777777" w:rsidR="00123D01"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123D01" w:rsidRPr="00CF025D" w14:paraId="3934D96D" w14:textId="77777777" w:rsidTr="00123D01">
        <w:tc>
          <w:tcPr>
            <w:cnfStyle w:val="001000000000" w:firstRow="0" w:lastRow="0" w:firstColumn="1" w:lastColumn="0" w:oddVBand="0" w:evenVBand="0" w:oddHBand="0" w:evenHBand="0" w:firstRowFirstColumn="0" w:firstRowLastColumn="0" w:lastRowFirstColumn="0" w:lastRowLastColumn="0"/>
            <w:tcW w:w="2127" w:type="dxa"/>
          </w:tcPr>
          <w:p w14:paraId="3934D96B" w14:textId="77777777" w:rsidR="00123D01" w:rsidRPr="0067214E" w:rsidRDefault="00123D01" w:rsidP="00B71BDA">
            <w:pPr>
              <w:pStyle w:val="INDICATORNUMBER"/>
            </w:pPr>
            <w:r w:rsidRPr="0067214E">
              <w:t>General partner/manager</w:t>
            </w:r>
          </w:p>
        </w:tc>
        <w:tc>
          <w:tcPr>
            <w:tcW w:w="7087" w:type="dxa"/>
          </w:tcPr>
          <w:p w14:paraId="3934D96C" w14:textId="77777777" w:rsidR="00123D01" w:rsidRPr="00123D01" w:rsidRDefault="00123D01" w:rsidP="00123D01">
            <w:pPr>
              <w:pStyle w:val="INDICATORTEXT"/>
              <w:cnfStyle w:val="000000000000" w:firstRow="0" w:lastRow="0" w:firstColumn="0" w:lastColumn="0" w:oddVBand="0" w:evenVBand="0" w:oddHBand="0" w:evenHBand="0" w:firstRowFirstColumn="0" w:firstRowLastColumn="0" w:lastRowFirstColumn="0" w:lastRowLastColumn="0"/>
              <w:rPr>
                <w:szCs w:val="18"/>
              </w:rPr>
            </w:pPr>
            <w:r w:rsidRPr="00123D01">
              <w:rPr>
                <w:szCs w:val="18"/>
              </w:rPr>
              <w:t xml:space="preserve">A general partner (GP) typically refers to professionals within a private equity firm and their role in limited partnerships.  They conduct initial screening, due diligence, analysis and provide advice on potential investments as well as invest, promote and manage funds. The term GP can also refer to the manager or investment adviser of a fund. </w:t>
            </w:r>
          </w:p>
        </w:tc>
      </w:tr>
      <w:tr w:rsidR="00123D01" w:rsidRPr="00CF025D" w14:paraId="3934D971" w14:textId="77777777" w:rsidTr="00123D01">
        <w:tc>
          <w:tcPr>
            <w:cnfStyle w:val="001000000000" w:firstRow="0" w:lastRow="0" w:firstColumn="1" w:lastColumn="0" w:oddVBand="0" w:evenVBand="0" w:oddHBand="0" w:evenHBand="0" w:firstRowFirstColumn="0" w:firstRowLastColumn="0" w:lastRowFirstColumn="0" w:lastRowLastColumn="0"/>
            <w:tcW w:w="2127" w:type="dxa"/>
          </w:tcPr>
          <w:p w14:paraId="3934D96F" w14:textId="067A916C" w:rsidR="00123D01" w:rsidRPr="0067214E" w:rsidRDefault="00123D01" w:rsidP="006F679A">
            <w:pPr>
              <w:pStyle w:val="INDICATORNUMBER"/>
            </w:pPr>
            <w:r w:rsidRPr="0067214E">
              <w:t>Limited partner/clients</w:t>
            </w:r>
          </w:p>
        </w:tc>
        <w:tc>
          <w:tcPr>
            <w:tcW w:w="7087" w:type="dxa"/>
          </w:tcPr>
          <w:p w14:paraId="3934D970" w14:textId="77777777" w:rsidR="00123D01" w:rsidRPr="00123D01" w:rsidRDefault="00123D01" w:rsidP="00123D01">
            <w:pPr>
              <w:pStyle w:val="INDICATORTEXT"/>
              <w:cnfStyle w:val="000000000000" w:firstRow="0" w:lastRow="0" w:firstColumn="0" w:lastColumn="0" w:oddVBand="0" w:evenVBand="0" w:oddHBand="0" w:evenHBand="0" w:firstRowFirstColumn="0" w:firstRowLastColumn="0" w:lastRowFirstColumn="0" w:lastRowLastColumn="0"/>
              <w:rPr>
                <w:szCs w:val="18"/>
              </w:rPr>
            </w:pPr>
            <w:r w:rsidRPr="00123D01">
              <w:rPr>
                <w:szCs w:val="18"/>
              </w:rPr>
              <w:t xml:space="preserve">A limited partner (LP)/client may refer to institutional investors, sovereign and endowment funds, family offices and high net-worth individuals. These organisations typically act as investors in a fund and are referred to as limited partners in limited partnerships. </w:t>
            </w:r>
          </w:p>
        </w:tc>
      </w:tr>
    </w:tbl>
    <w:p w14:paraId="3934D972" w14:textId="77777777" w:rsidR="00123D01" w:rsidRDefault="00123D01">
      <w:pPr>
        <w:widowControl/>
        <w:autoSpaceDE/>
        <w:autoSpaceDN/>
        <w:adjustRightInd/>
        <w:spacing w:before="0" w:after="0" w:line="240" w:lineRule="auto"/>
      </w:pPr>
    </w:p>
    <w:p w14:paraId="3934D973" w14:textId="2D43098F" w:rsidR="00AC4B45" w:rsidRDefault="00AC4B45">
      <w:pPr>
        <w:widowControl/>
        <w:autoSpaceDE/>
        <w:autoSpaceDN/>
        <w:adjustRightInd/>
        <w:spacing w:before="0" w:after="0" w:line="240" w:lineRule="auto"/>
      </w:pPr>
      <w:r>
        <w:br w:type="page"/>
      </w:r>
    </w:p>
    <w:p w14:paraId="60712FAC" w14:textId="77777777" w:rsidR="00AC4B45" w:rsidRPr="007C7583" w:rsidRDefault="00AC4B45" w:rsidP="00AC4B45">
      <w:pPr>
        <w:pStyle w:val="Heading1"/>
      </w:pPr>
      <w:r w:rsidRPr="00D36D08">
        <w:t>Summary of</w:t>
      </w:r>
      <w:r>
        <w:t xml:space="preserve"> </w:t>
      </w:r>
      <w:r w:rsidRPr="00D36D08">
        <w:t>updates</w:t>
      </w:r>
    </w:p>
    <w:p w14:paraId="713EC082" w14:textId="77777777" w:rsidR="00AC4B45" w:rsidRDefault="00AC4B45" w:rsidP="00AC4B45">
      <w:pPr>
        <w:pStyle w:val="INDICATORTEXT"/>
        <w:spacing w:line="276" w:lineRule="auto"/>
      </w:pPr>
      <w:r>
        <w:rPr>
          <w:lang w:eastAsia="en-GB"/>
        </w:rPr>
        <w:t xml:space="preserve">The Reporting Framework has not changed significantly since 2013-14. Some minor amendments have been made to improve data quality or assessment. The guidance has also been clarified throughout. </w:t>
      </w:r>
    </w:p>
    <w:tbl>
      <w:tblPr>
        <w:tblStyle w:val="SubSubSectionMISCTableMANDATORY"/>
        <w:tblW w:w="4921" w:type="pct"/>
        <w:tblInd w:w="137" w:type="dxa"/>
        <w:tblLook w:val="04A0" w:firstRow="1" w:lastRow="0" w:firstColumn="1" w:lastColumn="0" w:noHBand="0" w:noVBand="1"/>
      </w:tblPr>
      <w:tblGrid>
        <w:gridCol w:w="1842"/>
        <w:gridCol w:w="6679"/>
      </w:tblGrid>
      <w:tr w:rsidR="00AC4B45" w14:paraId="7E6577A5" w14:textId="77777777" w:rsidTr="00E30B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81" w:type="pct"/>
          </w:tcPr>
          <w:p w14:paraId="0F6C3211" w14:textId="77777777" w:rsidR="00AC4B45" w:rsidRPr="00702048" w:rsidRDefault="00AC4B45" w:rsidP="00E30B4C">
            <w:pPr>
              <w:widowControl/>
              <w:autoSpaceDE/>
              <w:autoSpaceDN/>
              <w:adjustRightInd/>
              <w:spacing w:before="80" w:after="120" w:line="276" w:lineRule="auto"/>
            </w:pPr>
            <w:r>
              <w:rPr>
                <w:rStyle w:val="IntenseEmphasis"/>
                <w:i w:val="0"/>
                <w:color w:val="FFFFFF" w:themeColor="background1"/>
              </w:rPr>
              <w:t xml:space="preserve">Indicator </w:t>
            </w:r>
          </w:p>
        </w:tc>
        <w:tc>
          <w:tcPr>
            <w:tcW w:w="3919" w:type="pct"/>
          </w:tcPr>
          <w:p w14:paraId="44C96CF3" w14:textId="77777777" w:rsidR="00AC4B45" w:rsidRDefault="00AC4B45" w:rsidP="00E30B4C">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C023E6" w14:paraId="5BC0DB3A" w14:textId="77777777" w:rsidTr="006F67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bottom w:val="single" w:sz="4" w:space="0" w:color="A6A6A6"/>
            </w:tcBorders>
          </w:tcPr>
          <w:p w14:paraId="4DC89A57" w14:textId="4F8FB987" w:rsidR="00C023E6" w:rsidRDefault="00DE0227" w:rsidP="00E30B4C">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PE 05</w:t>
            </w:r>
          </w:p>
        </w:tc>
        <w:tc>
          <w:tcPr>
            <w:tcW w:w="3919" w:type="pct"/>
            <w:tcBorders>
              <w:bottom w:val="single" w:sz="4" w:space="0" w:color="A6A6A6"/>
            </w:tcBorders>
          </w:tcPr>
          <w:p w14:paraId="23D5CA5B" w14:textId="7536985E" w:rsidR="00C023E6" w:rsidRDefault="00DE0227" w:rsidP="00E30B4C">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1F5279">
              <w:rPr>
                <w:color w:val="595959"/>
                <w:sz w:val="18"/>
              </w:rPr>
              <w:t>An additional ‘</w:t>
            </w:r>
            <w:r w:rsidR="00CF623A">
              <w:rPr>
                <w:color w:val="595959"/>
                <w:sz w:val="18"/>
              </w:rPr>
              <w:t>n</w:t>
            </w:r>
            <w:r w:rsidRPr="001F5279">
              <w:rPr>
                <w:color w:val="595959"/>
                <w:sz w:val="18"/>
              </w:rPr>
              <w:t xml:space="preserve">ot </w:t>
            </w:r>
            <w:r w:rsidR="00CF623A">
              <w:rPr>
                <w:color w:val="595959"/>
                <w:sz w:val="18"/>
              </w:rPr>
              <w:t>a</w:t>
            </w:r>
            <w:r w:rsidRPr="001F5279">
              <w:rPr>
                <w:color w:val="595959"/>
                <w:sz w:val="18"/>
              </w:rPr>
              <w:t>pplicable’ option has been inserted for organisations who do not fu</w:t>
            </w:r>
            <w:r>
              <w:rPr>
                <w:color w:val="595959"/>
                <w:sz w:val="18"/>
              </w:rPr>
              <w:t xml:space="preserve">ndraise. </w:t>
            </w:r>
          </w:p>
        </w:tc>
      </w:tr>
      <w:tr w:rsidR="008A23B1" w14:paraId="56144639" w14:textId="77777777" w:rsidTr="006F679A">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61B05240" w14:textId="542E1701" w:rsidR="008A23B1" w:rsidRDefault="008A23B1" w:rsidP="00E30B4C">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PE 11</w:t>
            </w:r>
          </w:p>
        </w:tc>
        <w:tc>
          <w:tcPr>
            <w:tcW w:w="3919" w:type="pct"/>
            <w:tcBorders>
              <w:top w:val="single" w:sz="4" w:space="0" w:color="A6A6A6"/>
              <w:bottom w:val="single" w:sz="4" w:space="0" w:color="A6A6A6"/>
            </w:tcBorders>
          </w:tcPr>
          <w:p w14:paraId="44504282" w14:textId="01D2A48C" w:rsidR="008A23B1" w:rsidRPr="00D36D08" w:rsidRDefault="008A23B1" w:rsidP="00E30B4C">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The selection options in [PE 11.1</w:t>
            </w:r>
            <w:r w:rsidR="00A137FB">
              <w:rPr>
                <w:color w:val="595959"/>
                <w:sz w:val="18"/>
              </w:rPr>
              <w:t>]</w:t>
            </w:r>
            <w:r>
              <w:rPr>
                <w:color w:val="595959"/>
                <w:sz w:val="18"/>
              </w:rPr>
              <w:t xml:space="preserve"> have been restructured</w:t>
            </w:r>
          </w:p>
        </w:tc>
      </w:tr>
      <w:tr w:rsidR="00AC4B45" w14:paraId="29556964" w14:textId="77777777" w:rsidTr="006F67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0BC55264" w14:textId="7A89B906" w:rsidR="00AC4B45" w:rsidRPr="00D36D08" w:rsidRDefault="003500C7" w:rsidP="00E30B4C">
            <w:pPr>
              <w:widowControl/>
              <w:autoSpaceDE/>
              <w:autoSpaceDN/>
              <w:adjustRightInd/>
              <w:spacing w:before="80" w:after="120" w:line="276" w:lineRule="auto"/>
              <w:rPr>
                <w:i/>
              </w:rPr>
            </w:pPr>
            <w:r>
              <w:rPr>
                <w:rStyle w:val="IntenseEmphasis"/>
                <w:i w:val="0"/>
                <w:color w:val="595959"/>
                <w:sz w:val="18"/>
                <w:szCs w:val="18"/>
              </w:rPr>
              <w:t>PE 18</w:t>
            </w:r>
          </w:p>
        </w:tc>
        <w:tc>
          <w:tcPr>
            <w:tcW w:w="3919" w:type="pct"/>
            <w:tcBorders>
              <w:top w:val="single" w:sz="4" w:space="0" w:color="A6A6A6"/>
              <w:bottom w:val="single" w:sz="4" w:space="0" w:color="A6A6A6"/>
            </w:tcBorders>
          </w:tcPr>
          <w:p w14:paraId="2BF6778F" w14:textId="1DEEEBA7" w:rsidR="00AC4B45" w:rsidRPr="00D36D08" w:rsidRDefault="00AC4B45" w:rsidP="00E30B4C">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D36D08">
              <w:rPr>
                <w:color w:val="595959"/>
                <w:sz w:val="18"/>
              </w:rPr>
              <w:t xml:space="preserve">This indicator </w:t>
            </w:r>
            <w:r>
              <w:rPr>
                <w:color w:val="595959"/>
                <w:sz w:val="18"/>
              </w:rPr>
              <w:t xml:space="preserve">is </w:t>
            </w:r>
            <w:r w:rsidRPr="00D36D08">
              <w:rPr>
                <w:color w:val="595959"/>
                <w:sz w:val="18"/>
              </w:rPr>
              <w:t xml:space="preserve">a revised version of indicator </w:t>
            </w:r>
            <w:r>
              <w:rPr>
                <w:color w:val="595959"/>
                <w:sz w:val="18"/>
              </w:rPr>
              <w:t>[</w:t>
            </w:r>
            <w:r w:rsidR="003500C7">
              <w:rPr>
                <w:color w:val="595959"/>
                <w:sz w:val="18"/>
              </w:rPr>
              <w:t>PE 18</w:t>
            </w:r>
            <w:r>
              <w:rPr>
                <w:color w:val="595959"/>
                <w:sz w:val="18"/>
              </w:rPr>
              <w:t>]</w:t>
            </w:r>
            <w:r w:rsidRPr="00D36D08">
              <w:rPr>
                <w:color w:val="595959"/>
                <w:sz w:val="18"/>
              </w:rPr>
              <w:t xml:space="preserve"> from the 2013-14 Reporting Framework.</w:t>
            </w:r>
            <w:r>
              <w:rPr>
                <w:color w:val="595959"/>
                <w:sz w:val="18"/>
              </w:rPr>
              <w:t xml:space="preserve"> It </w:t>
            </w:r>
            <w:r w:rsidRPr="00D36D08">
              <w:rPr>
                <w:color w:val="595959"/>
                <w:sz w:val="18"/>
              </w:rPr>
              <w:t xml:space="preserve">has been </w:t>
            </w:r>
            <w:r>
              <w:rPr>
                <w:color w:val="595959"/>
                <w:sz w:val="18"/>
              </w:rPr>
              <w:t>rewritten to improve consistency with other modules</w:t>
            </w:r>
            <w:r w:rsidR="00CC001A">
              <w:rPr>
                <w:color w:val="595959"/>
                <w:sz w:val="18"/>
              </w:rPr>
              <w:t xml:space="preserve">. </w:t>
            </w:r>
          </w:p>
        </w:tc>
      </w:tr>
      <w:tr w:rsidR="00AC4B45" w14:paraId="597664CE" w14:textId="77777777" w:rsidTr="00E30B4C">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4CB8DCE5" w14:textId="3E0FBF35" w:rsidR="00AC4B45" w:rsidRPr="00C1148D" w:rsidRDefault="003500C7" w:rsidP="00E30B4C">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PE 20</w:t>
            </w:r>
          </w:p>
        </w:tc>
        <w:tc>
          <w:tcPr>
            <w:tcW w:w="3919" w:type="pct"/>
            <w:tcBorders>
              <w:top w:val="single" w:sz="4" w:space="0" w:color="A6A6A6"/>
              <w:bottom w:val="single" w:sz="4" w:space="0" w:color="A6A6A6"/>
            </w:tcBorders>
          </w:tcPr>
          <w:p w14:paraId="6AFF268A" w14:textId="475A39AD" w:rsidR="00AC4B45" w:rsidRDefault="003500C7" w:rsidP="00E30B4C">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[PE 20]</w:t>
            </w:r>
            <w:r w:rsidR="00AC4B45">
              <w:rPr>
                <w:color w:val="595959"/>
                <w:sz w:val="18"/>
              </w:rPr>
              <w:t xml:space="preserve"> (communications) has been restructured. The content of this indicator has not changed, therefore prefilling is enabled.</w:t>
            </w:r>
          </w:p>
        </w:tc>
      </w:tr>
      <w:tr w:rsidR="00AC4B45" w14:paraId="1F0B9F21" w14:textId="77777777" w:rsidTr="00E30B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0082C8"/>
            </w:tcBorders>
          </w:tcPr>
          <w:p w14:paraId="2E062999" w14:textId="77777777" w:rsidR="00AC4B45" w:rsidRPr="00D36D08" w:rsidRDefault="00AC4B45" w:rsidP="00E30B4C">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i w:val="0"/>
                <w:color w:val="595959"/>
                <w:sz w:val="18"/>
                <w:szCs w:val="18"/>
              </w:rPr>
              <w:t>Prefilling</w:t>
            </w:r>
          </w:p>
        </w:tc>
        <w:tc>
          <w:tcPr>
            <w:tcW w:w="3919" w:type="pct"/>
            <w:tcBorders>
              <w:top w:val="single" w:sz="4" w:space="0" w:color="A6A6A6"/>
              <w:bottom w:val="single" w:sz="4" w:space="0" w:color="0082C8"/>
            </w:tcBorders>
          </w:tcPr>
          <w:p w14:paraId="3D76A89A" w14:textId="77777777" w:rsidR="00AC4B45" w:rsidRDefault="00AC4B45" w:rsidP="00E30B4C">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Prefilling is enabled for this module, with the following exceptions: </w:t>
            </w:r>
          </w:p>
          <w:p w14:paraId="0C2EE381" w14:textId="2BD287C0" w:rsidR="00AC4B45" w:rsidRDefault="00307629" w:rsidP="00E30B4C">
            <w:pPr>
              <w:pStyle w:val="ListParagraph"/>
              <w:widowControl/>
              <w:numPr>
                <w:ilvl w:val="0"/>
                <w:numId w:val="30"/>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Examples given in [PE 0</w:t>
            </w:r>
            <w:r w:rsidR="00F67DA6">
              <w:rPr>
                <w:color w:val="595959"/>
                <w:sz w:val="18"/>
              </w:rPr>
              <w:t>9</w:t>
            </w:r>
            <w:r>
              <w:rPr>
                <w:color w:val="595959"/>
                <w:sz w:val="18"/>
              </w:rPr>
              <w:t>], [PE</w:t>
            </w:r>
            <w:r w:rsidR="00AC4B45">
              <w:rPr>
                <w:color w:val="595959"/>
                <w:sz w:val="18"/>
              </w:rPr>
              <w:t xml:space="preserve"> </w:t>
            </w:r>
            <w:r>
              <w:rPr>
                <w:color w:val="595959"/>
                <w:sz w:val="18"/>
              </w:rPr>
              <w:t>13.3</w:t>
            </w:r>
            <w:r w:rsidR="00AC4B45">
              <w:rPr>
                <w:color w:val="595959"/>
                <w:sz w:val="18"/>
              </w:rPr>
              <w:t>] and [</w:t>
            </w:r>
            <w:r>
              <w:rPr>
                <w:color w:val="595959"/>
                <w:sz w:val="18"/>
              </w:rPr>
              <w:t>PE 19</w:t>
            </w:r>
            <w:r w:rsidR="00AC4B45">
              <w:rPr>
                <w:color w:val="595959"/>
                <w:sz w:val="18"/>
              </w:rPr>
              <w:t xml:space="preserve">] will not be prefilled as these are specific to the reporting year. </w:t>
            </w:r>
          </w:p>
          <w:p w14:paraId="4502FF5E" w14:textId="1737D9E1" w:rsidR="00AC4B45" w:rsidRPr="00D36D08" w:rsidRDefault="0060278C" w:rsidP="00E30B4C">
            <w:pPr>
              <w:pStyle w:val="ListParagraph"/>
              <w:widowControl/>
              <w:numPr>
                <w:ilvl w:val="0"/>
                <w:numId w:val="30"/>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[PE 05]</w:t>
            </w:r>
            <w:r w:rsidR="00CF623A">
              <w:rPr>
                <w:color w:val="595959"/>
                <w:sz w:val="18"/>
              </w:rPr>
              <w:t>, [PE 11.1] and [PE 18]</w:t>
            </w:r>
            <w:r>
              <w:rPr>
                <w:color w:val="595959"/>
                <w:sz w:val="18"/>
              </w:rPr>
              <w:t xml:space="preserve"> will not prefill</w:t>
            </w:r>
            <w:r w:rsidR="00382510">
              <w:rPr>
                <w:color w:val="595959"/>
                <w:sz w:val="18"/>
              </w:rPr>
              <w:t xml:space="preserve"> as the wording has changed</w:t>
            </w:r>
            <w:r w:rsidR="00AC4B45">
              <w:rPr>
                <w:color w:val="595959"/>
                <w:sz w:val="18"/>
              </w:rPr>
              <w:t xml:space="preserve"> </w:t>
            </w:r>
          </w:p>
        </w:tc>
      </w:tr>
    </w:tbl>
    <w:p w14:paraId="7FD27F5F" w14:textId="20415DE2" w:rsidR="006F679A" w:rsidRDefault="006F679A">
      <w:pPr>
        <w:widowControl/>
        <w:autoSpaceDE/>
        <w:autoSpaceDN/>
        <w:adjustRightInd/>
        <w:spacing w:before="0" w:after="0" w:line="240" w:lineRule="auto"/>
      </w:pPr>
    </w:p>
    <w:p w14:paraId="3D66B408" w14:textId="77777777" w:rsidR="006F679A" w:rsidRPr="006F679A" w:rsidRDefault="006F679A" w:rsidP="006F679A"/>
    <w:p w14:paraId="587F2D79" w14:textId="77777777" w:rsidR="006F679A" w:rsidRPr="006F679A" w:rsidRDefault="006F679A" w:rsidP="006F679A"/>
    <w:p w14:paraId="06BB7974" w14:textId="22006056" w:rsidR="006F679A" w:rsidRDefault="006F679A" w:rsidP="006F679A">
      <w:pPr>
        <w:jc w:val="center"/>
      </w:pPr>
    </w:p>
    <w:p w14:paraId="037C93DE" w14:textId="5D417035" w:rsidR="006F679A" w:rsidRDefault="006F679A" w:rsidP="006F679A"/>
    <w:p w14:paraId="327A82D0" w14:textId="77777777" w:rsidR="004B4336" w:rsidRPr="006F679A" w:rsidRDefault="004B4336" w:rsidP="006F679A">
      <w:pPr>
        <w:sectPr w:rsidR="004B4336" w:rsidRPr="006F679A" w:rsidSect="00644696">
          <w:headerReference w:type="default" r:id="rId31"/>
          <w:headerReference w:type="first" r:id="rId32"/>
          <w:footerReference w:type="first" r:id="rId3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3934D975"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3934D974" w14:textId="77777777" w:rsidR="005D3A75" w:rsidRDefault="005D3A75" w:rsidP="005D3A75">
            <w:pPr>
              <w:widowControl/>
              <w:autoSpaceDE/>
              <w:autoSpaceDN/>
              <w:adjustRightInd/>
              <w:spacing w:after="0" w:line="240" w:lineRule="auto"/>
              <w:rPr>
                <w:rStyle w:val="IntenseEmphasis"/>
                <w:b/>
                <w:bCs w:val="0"/>
                <w:i w:val="0"/>
                <w:iCs w:val="0"/>
              </w:rPr>
            </w:pPr>
            <w:r>
              <w:t>SECTION</w:t>
            </w:r>
          </w:p>
        </w:tc>
      </w:tr>
      <w:tr w:rsidR="005D3A75" w14:paraId="3934D977"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3934D976" w14:textId="77777777" w:rsidR="005D3A75" w:rsidRPr="00BF74E2" w:rsidRDefault="005D3A75" w:rsidP="005D3A75">
            <w:pPr>
              <w:pStyle w:val="Heading2"/>
              <w:outlineLvl w:val="1"/>
              <w:rPr>
                <w:rStyle w:val="IntenseEmphasis"/>
                <w:i w:val="0"/>
                <w:iCs w:val="0"/>
                <w:color w:val="008CD0"/>
              </w:rPr>
            </w:pPr>
            <w:bookmarkStart w:id="5" w:name="_Toc367985407"/>
            <w:r>
              <w:t>Overview</w:t>
            </w:r>
            <w:bookmarkEnd w:id="5"/>
          </w:p>
        </w:tc>
      </w:tr>
    </w:tbl>
    <w:p w14:paraId="3934D978" w14:textId="77777777" w:rsidR="005D3A75" w:rsidRDefault="005D3A75" w:rsidP="00E30B4C">
      <w:pPr>
        <w:pStyle w:val="INDICATORNUMBER"/>
        <w:spacing w:before="40" w:after="4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3934D97D"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979"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3934D97A"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4D97B"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97C"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3934D983"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34D97E" w14:textId="77777777" w:rsidR="00480232" w:rsidRPr="00356CDA" w:rsidRDefault="00123D01" w:rsidP="00F82003">
            <w:pPr>
              <w:pStyle w:val="SectionIndicatorHeaderText"/>
              <w:rPr>
                <w:rStyle w:val="IntenseEmphasis"/>
                <w:bCs w:val="0"/>
                <w:i w:val="0"/>
                <w:iCs w:val="0"/>
                <w:color w:val="FFFFFF" w:themeColor="background1"/>
              </w:rPr>
            </w:pPr>
            <w:r>
              <w:rPr>
                <w:rStyle w:val="IntenseEmphasis"/>
                <w:i w:val="0"/>
                <w:color w:val="FFFFFF" w:themeColor="background1"/>
              </w:rPr>
              <w:t>PE</w:t>
            </w:r>
            <w:r w:rsidR="00480232">
              <w:rPr>
                <w:rStyle w:val="IntenseEmphasis"/>
                <w:i w:val="0"/>
                <w:color w:val="FFFFFF" w:themeColor="background1"/>
              </w:rPr>
              <w:t xml:space="preserve"> 01</w:t>
            </w:r>
          </w:p>
        </w:tc>
        <w:tc>
          <w:tcPr>
            <w:tcW w:w="3402" w:type="dxa"/>
          </w:tcPr>
          <w:p w14:paraId="3934D97F"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3934D980"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3934D981" w14:textId="77777777" w:rsidR="00480232" w:rsidRPr="00356CDA" w:rsidRDefault="00123D01"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3934D982" w14:textId="77777777" w:rsidR="00480232" w:rsidRPr="00356CDA" w:rsidRDefault="00480232"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934D984" w14:textId="77777777" w:rsidR="00123D01" w:rsidRDefault="00123D01" w:rsidP="00E30B4C">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123D01" w14:paraId="3934D987" w14:textId="77777777" w:rsidTr="00123D0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934D985" w14:textId="77777777" w:rsidR="00123D01" w:rsidRPr="00903B63" w:rsidRDefault="00123D01" w:rsidP="00123D0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01</w:t>
            </w:r>
          </w:p>
        </w:tc>
        <w:tc>
          <w:tcPr>
            <w:tcW w:w="8080" w:type="dxa"/>
            <w:gridSpan w:val="2"/>
            <w:tcBorders>
              <w:top w:val="single" w:sz="4" w:space="0" w:color="0070C0"/>
              <w:bottom w:val="single" w:sz="4" w:space="0" w:color="0070C0"/>
              <w:right w:val="single" w:sz="4" w:space="0" w:color="0070C0"/>
            </w:tcBorders>
            <w:shd w:val="clear" w:color="auto" w:fill="0070C0"/>
          </w:tcPr>
          <w:p w14:paraId="3934D986"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23D01" w14:paraId="3934D98A" w14:textId="77777777" w:rsidTr="00123D0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934D988" w14:textId="77777777" w:rsidR="00123D01" w:rsidRDefault="00123D01" w:rsidP="00123D01">
            <w:pPr>
              <w:pStyle w:val="INDICATORNUMBER"/>
              <w:rPr>
                <w:rStyle w:val="IntenseEmphasis"/>
                <w:b/>
                <w:bCs w:val="0"/>
                <w:i w:val="0"/>
                <w:iCs w:val="0"/>
                <w:color w:val="595959"/>
              </w:rPr>
            </w:pPr>
            <w:r>
              <w:rPr>
                <w:rStyle w:val="IntenseEmphasis"/>
                <w:b/>
                <w:bCs w:val="0"/>
                <w:i w:val="0"/>
                <w:iCs w:val="0"/>
                <w:color w:val="595959"/>
              </w:rPr>
              <w:t>PE 01.1</w:t>
            </w:r>
          </w:p>
        </w:tc>
        <w:tc>
          <w:tcPr>
            <w:tcW w:w="8080" w:type="dxa"/>
            <w:gridSpan w:val="2"/>
            <w:tcBorders>
              <w:top w:val="single" w:sz="4" w:space="0" w:color="0070C0"/>
              <w:right w:val="single" w:sz="4" w:space="0" w:color="0070C0"/>
            </w:tcBorders>
            <w:shd w:val="clear" w:color="auto" w:fill="DAEEF3" w:themeFill="accent5" w:themeFillTint="33"/>
          </w:tcPr>
          <w:p w14:paraId="3934D989"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123D01">
              <w:t>Provide a breakdown of your organisation’s internally managed private equity investments by investment strategy.</w:t>
            </w:r>
          </w:p>
        </w:tc>
      </w:tr>
      <w:tr w:rsidR="00123D01" w14:paraId="3934D98E" w14:textId="77777777" w:rsidTr="00BF78CD">
        <w:trPr>
          <w:trHeight w:val="595"/>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3934D98B" w14:textId="77777777" w:rsidR="00123D01" w:rsidRDefault="00123D01" w:rsidP="00BF78CD">
            <w:pPr>
              <w:pStyle w:val="INDICATORNUMBER"/>
              <w:spacing w:before="0"/>
              <w:rPr>
                <w:rStyle w:val="IntenseEmphasis"/>
                <w:b/>
                <w:bCs w:val="0"/>
                <w:i w:val="0"/>
                <w:iCs w:val="0"/>
                <w:color w:val="595959"/>
              </w:rPr>
            </w:pPr>
          </w:p>
        </w:tc>
        <w:tc>
          <w:tcPr>
            <w:tcW w:w="38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934D98C" w14:textId="77777777" w:rsidR="00123D01" w:rsidRPr="008478B0" w:rsidRDefault="00123D01" w:rsidP="00BF78C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78B0">
              <w:rPr>
                <w:b/>
                <w:color w:val="FFFFFF" w:themeColor="background1"/>
                <w:sz w:val="18"/>
                <w:szCs w:val="18"/>
              </w:rPr>
              <w:t xml:space="preserve">Investment strategy </w:t>
            </w:r>
          </w:p>
        </w:tc>
        <w:tc>
          <w:tcPr>
            <w:tcW w:w="425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3934D98D" w14:textId="77777777" w:rsidR="00123D01" w:rsidRPr="008478B0" w:rsidRDefault="00123D01" w:rsidP="00BF78C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78B0">
              <w:rPr>
                <w:b/>
                <w:color w:val="FFFFFF" w:themeColor="background1"/>
                <w:sz w:val="18"/>
                <w:szCs w:val="18"/>
              </w:rPr>
              <w:t>Percentage of your internally managed private equity holdings (in terms of AUM)</w:t>
            </w:r>
          </w:p>
        </w:tc>
      </w:tr>
      <w:tr w:rsidR="00123D01" w14:paraId="3934D995"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98F"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990" w14:textId="77777777" w:rsidR="00123D01" w:rsidRPr="00680D45"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680D45">
              <w:t xml:space="preserve">Venture capital </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994" w14:textId="3149619B" w:rsidR="00123D01" w:rsidRPr="008562B5"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3934D99C" w14:textId="77777777" w:rsidTr="00123D0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996"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997" w14:textId="77777777" w:rsidR="00123D01" w:rsidRPr="00680D4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t>Growth</w:t>
            </w:r>
            <w:r w:rsidR="00816A52">
              <w:t xml:space="preserve"> </w:t>
            </w:r>
            <w:r>
              <w:t>c</w:t>
            </w:r>
            <w:r w:rsidRPr="00680D45">
              <w:t>apital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99B" w14:textId="7DDAA67A" w:rsidR="00123D01" w:rsidRPr="008562B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3934D9A3"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99D"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99E" w14:textId="77777777" w:rsid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t>(Leveraged) buy-out</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9A2" w14:textId="73678697" w:rsidR="00123D01" w:rsidRPr="00B10DE0"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3934D9AA" w14:textId="77777777" w:rsidTr="00123D0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9A4"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9A5" w14:textId="77777777" w:rsidR="00123D01" w:rsidRPr="00680D4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t xml:space="preserve">Other investment strategy, </w:t>
            </w:r>
            <w:r w:rsidRPr="00680D45">
              <w:t>specify__________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9A9" w14:textId="02A70F18" w:rsidR="00123D01" w:rsidRPr="008562B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3934D9AE"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9AB"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3934D9AC"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9AD"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123D01" w14:paraId="3934D9B2" w14:textId="77777777" w:rsidTr="00123D0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9AF" w14:textId="77777777" w:rsidR="00123D01" w:rsidRPr="00AE100E" w:rsidRDefault="00821C9E" w:rsidP="00123D01">
            <w:pPr>
              <w:pStyle w:val="INDICATORNUMBER"/>
              <w:rPr>
                <w:rStyle w:val="IntenseEmphasis"/>
                <w:b/>
                <w:bCs w:val="0"/>
                <w:i w:val="0"/>
                <w:iCs w:val="0"/>
                <w:color w:val="595959"/>
              </w:rPr>
            </w:pPr>
            <w:r>
              <w:rPr>
                <w:rStyle w:val="IntenseEmphasis"/>
                <w:b/>
                <w:bCs w:val="0"/>
                <w:i w:val="0"/>
                <w:iCs w:val="0"/>
                <w:color w:val="595959"/>
              </w:rPr>
              <w:t>PE 01.2</w:t>
            </w:r>
          </w:p>
        </w:tc>
        <w:tc>
          <w:tcPr>
            <w:tcW w:w="8080" w:type="dxa"/>
            <w:gridSpan w:val="2"/>
            <w:tcBorders>
              <w:top w:val="single" w:sz="4" w:space="0" w:color="0070C0"/>
              <w:right w:val="single" w:sz="4" w:space="0" w:color="0070C0"/>
            </w:tcBorders>
            <w:shd w:val="clear" w:color="auto" w:fill="DAEEF3" w:themeFill="accent5" w:themeFillTint="33"/>
          </w:tcPr>
          <w:p w14:paraId="3934D9B0" w14:textId="77777777" w:rsidR="00123D01" w:rsidRPr="001C0916"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BF78CD">
              <w:t>.</w:t>
            </w:r>
          </w:p>
          <w:p w14:paraId="3934D9B1" w14:textId="77777777" w:rsidR="00123D01" w:rsidRPr="005B4C52"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123D01" w14:paraId="3934D9B5" w14:textId="77777777" w:rsidTr="00123D0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934D9B3" w14:textId="77777777" w:rsidR="00123D01" w:rsidRDefault="00123D01"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9B4" w14:textId="77777777" w:rsid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p>
        </w:tc>
      </w:tr>
    </w:tbl>
    <w:p w14:paraId="3934D9B6" w14:textId="77777777" w:rsidR="00123D01" w:rsidRDefault="00123D01" w:rsidP="00E30B4C">
      <w:pPr>
        <w:pStyle w:val="INDICATORNUMBER"/>
        <w:spacing w:before="40" w:after="40"/>
      </w:pPr>
    </w:p>
    <w:tbl>
      <w:tblPr>
        <w:tblStyle w:val="SubSubSectionMISCTableMANDATORY"/>
        <w:tblW w:w="9209" w:type="dxa"/>
        <w:tblInd w:w="5" w:type="dxa"/>
        <w:tblLook w:val="06A0" w:firstRow="1" w:lastRow="0" w:firstColumn="1" w:lastColumn="0" w:noHBand="1" w:noVBand="1"/>
      </w:tblPr>
      <w:tblGrid>
        <w:gridCol w:w="1134"/>
        <w:gridCol w:w="8075"/>
      </w:tblGrid>
      <w:tr w:rsidR="00821C9E" w14:paraId="3934D9B9"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934D9B7" w14:textId="77777777" w:rsidR="00821C9E" w:rsidRPr="00DC20FA" w:rsidRDefault="00821C9E"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01</w:t>
            </w:r>
          </w:p>
        </w:tc>
        <w:tc>
          <w:tcPr>
            <w:tcW w:w="8075" w:type="dxa"/>
          </w:tcPr>
          <w:p w14:paraId="3934D9B8" w14:textId="77777777" w:rsidR="00821C9E" w:rsidRPr="00DC20FA"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21C9E" w:rsidRPr="00D5451C" w14:paraId="3934D9BC" w14:textId="77777777" w:rsidTr="00821C9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9BA" w14:textId="77777777" w:rsidR="00821C9E" w:rsidRPr="000D72DF" w:rsidRDefault="00821C9E" w:rsidP="00F64690">
            <w:pPr>
              <w:pStyle w:val="INDICATORNUMBER"/>
              <w:rPr>
                <w:rStyle w:val="IntenseEmphasis"/>
                <w:b/>
                <w:bCs w:val="0"/>
                <w:i w:val="0"/>
                <w:iCs w:val="0"/>
              </w:rPr>
            </w:pPr>
            <w:r>
              <w:rPr>
                <w:rStyle w:val="IntenseEmphasis"/>
                <w:b/>
                <w:bCs w:val="0"/>
                <w:i w:val="0"/>
                <w:iCs w:val="0"/>
                <w:color w:val="595959"/>
              </w:rPr>
              <w:t>PE 01.1</w:t>
            </w:r>
          </w:p>
        </w:tc>
        <w:tc>
          <w:tcPr>
            <w:tcW w:w="8075" w:type="dxa"/>
            <w:tcBorders>
              <w:bottom w:val="single" w:sz="4" w:space="0" w:color="A6A6A6"/>
            </w:tcBorders>
          </w:tcPr>
          <w:p w14:paraId="3934D9BB" w14:textId="77777777" w:rsidR="00821C9E" w:rsidRPr="001C0916" w:rsidRDefault="00821C9E" w:rsidP="00B26B3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821C9E">
              <w:rPr>
                <w:szCs w:val="18"/>
              </w:rPr>
              <w:t xml:space="preserve">Compile the breakdown based on all your direct private equity investments as reported in the </w:t>
            </w:r>
            <w:r w:rsidRPr="00821C9E">
              <w:rPr>
                <w:i/>
                <w:szCs w:val="18"/>
              </w:rPr>
              <w:t>Organisational Overview (OO)</w:t>
            </w:r>
            <w:r w:rsidRPr="00821C9E">
              <w:rPr>
                <w:szCs w:val="18"/>
              </w:rPr>
              <w:t xml:space="preserve"> module, indicator OO 05. You will be able to add up to </w:t>
            </w:r>
            <w:r w:rsidR="00B26B35">
              <w:rPr>
                <w:szCs w:val="18"/>
              </w:rPr>
              <w:t>two</w:t>
            </w:r>
            <w:r w:rsidRPr="00821C9E">
              <w:rPr>
                <w:szCs w:val="18"/>
              </w:rPr>
              <w:t xml:space="preserve"> ‘other investment strategy’ rows.</w:t>
            </w:r>
          </w:p>
        </w:tc>
      </w:tr>
    </w:tbl>
    <w:p w14:paraId="3934D9BD" w14:textId="3F34ABD5" w:rsidR="008B01CA" w:rsidRDefault="008B01CA">
      <w:pPr>
        <w:pStyle w:val="INDICATORNUMBER"/>
        <w:spacing w:before="40" w:after="40"/>
      </w:pPr>
    </w:p>
    <w:p w14:paraId="62B0EC4F" w14:textId="77777777" w:rsidR="008B01CA" w:rsidRDefault="008B01CA">
      <w:pPr>
        <w:widowControl/>
        <w:autoSpaceDE/>
        <w:autoSpaceDN/>
        <w:adjustRightInd/>
        <w:spacing w:before="0" w:after="0" w:line="240" w:lineRule="auto"/>
        <w:rPr>
          <w:rFonts w:eastAsia="Times New Roman"/>
          <w:b/>
          <w:color w:val="595959"/>
          <w:sz w:val="18"/>
          <w:szCs w:val="18"/>
        </w:rPr>
      </w:pPr>
      <w:r>
        <w:br w:type="page"/>
      </w:r>
    </w:p>
    <w:p w14:paraId="332F78A9" w14:textId="77777777" w:rsidR="00123D01" w:rsidRDefault="00123D01" w:rsidP="00E30B4C">
      <w:pPr>
        <w:pStyle w:val="INDICATORNUMBER"/>
        <w:spacing w:before="40" w:after="40"/>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21C9E" w14:paraId="3934D9C0"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3934D9BE" w14:textId="77777777" w:rsidR="00821C9E" w:rsidRPr="004720C4" w:rsidRDefault="00821C9E"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01</w:t>
            </w:r>
          </w:p>
        </w:tc>
        <w:tc>
          <w:tcPr>
            <w:tcW w:w="7087" w:type="dxa"/>
          </w:tcPr>
          <w:p w14:paraId="3934D9BF" w14:textId="77777777" w:rsidR="00821C9E"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21C9E" w:rsidRPr="00CF025D" w14:paraId="3934D9C3"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3934D9C1" w14:textId="77777777" w:rsidR="00821C9E" w:rsidRPr="002D76EF" w:rsidRDefault="00821C9E" w:rsidP="00821C9E">
            <w:pPr>
              <w:pStyle w:val="INDICATORNUMBER"/>
            </w:pPr>
            <w:r w:rsidRPr="002D76EF">
              <w:t>Venture capital</w:t>
            </w:r>
          </w:p>
        </w:tc>
        <w:tc>
          <w:tcPr>
            <w:tcW w:w="7087" w:type="dxa"/>
          </w:tcPr>
          <w:p w14:paraId="3934D9C2" w14:textId="77777777" w:rsidR="00821C9E" w:rsidRPr="00FB2BA1" w:rsidRDefault="00821C9E"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Investments provided in equity form to start-up or emerging companies. This category includes seed and early-stage capital.</w:t>
            </w:r>
          </w:p>
        </w:tc>
      </w:tr>
      <w:tr w:rsidR="00821C9E" w:rsidRPr="00CF025D" w14:paraId="3934D9C6"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3934D9C4" w14:textId="77777777" w:rsidR="00821C9E" w:rsidRPr="002D76EF" w:rsidRDefault="00821C9E" w:rsidP="00821C9E">
            <w:pPr>
              <w:pStyle w:val="INDICATORNUMBER"/>
            </w:pPr>
            <w:r w:rsidRPr="00D5085E">
              <w:t>Growth capital</w:t>
            </w:r>
          </w:p>
        </w:tc>
        <w:tc>
          <w:tcPr>
            <w:tcW w:w="7087" w:type="dxa"/>
          </w:tcPr>
          <w:p w14:paraId="3934D9C5" w14:textId="77777777" w:rsidR="00821C9E" w:rsidRPr="00FB2BA1" w:rsidRDefault="00821C9E"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D5085E">
              <w:rPr>
                <w:szCs w:val="18"/>
              </w:rPr>
              <w:t xml:space="preserve">nvestments with a minority or majority stake in relatively mature companies at </w:t>
            </w:r>
            <w:r>
              <w:rPr>
                <w:szCs w:val="18"/>
              </w:rPr>
              <w:t xml:space="preserve">a </w:t>
            </w:r>
            <w:r w:rsidRPr="00D5085E">
              <w:rPr>
                <w:szCs w:val="18"/>
              </w:rPr>
              <w:t xml:space="preserve">critical stage in their development </w:t>
            </w:r>
            <w:r>
              <w:rPr>
                <w:szCs w:val="18"/>
              </w:rPr>
              <w:t>(</w:t>
            </w:r>
            <w:r w:rsidRPr="00D5085E">
              <w:rPr>
                <w:szCs w:val="18"/>
              </w:rPr>
              <w:t xml:space="preserve">e.g. </w:t>
            </w:r>
            <w:r>
              <w:rPr>
                <w:szCs w:val="18"/>
              </w:rPr>
              <w:t xml:space="preserve">to </w:t>
            </w:r>
            <w:r w:rsidRPr="00D5085E">
              <w:rPr>
                <w:szCs w:val="18"/>
              </w:rPr>
              <w:t>expand or restructure operations</w:t>
            </w:r>
            <w:r>
              <w:rPr>
                <w:szCs w:val="18"/>
              </w:rPr>
              <w:t>)</w:t>
            </w:r>
            <w:r w:rsidRPr="00D5085E">
              <w:rPr>
                <w:szCs w:val="18"/>
              </w:rPr>
              <w:t>.</w:t>
            </w:r>
          </w:p>
        </w:tc>
      </w:tr>
      <w:tr w:rsidR="00821C9E" w:rsidRPr="00CF025D" w14:paraId="3934D9C9"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3934D9C7" w14:textId="77777777" w:rsidR="00821C9E" w:rsidRDefault="00821C9E" w:rsidP="00821C9E">
            <w:pPr>
              <w:pStyle w:val="INDICATORNUMBER"/>
            </w:pPr>
            <w:r>
              <w:t>(Leveraged) buy-out</w:t>
            </w:r>
          </w:p>
        </w:tc>
        <w:tc>
          <w:tcPr>
            <w:tcW w:w="7087" w:type="dxa"/>
          </w:tcPr>
          <w:p w14:paraId="3934D9C8" w14:textId="77777777" w:rsidR="00821C9E" w:rsidRDefault="00821C9E"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R</w:t>
            </w:r>
            <w:r w:rsidRPr="009A5984">
              <w:rPr>
                <w:szCs w:val="18"/>
              </w:rPr>
              <w:t xml:space="preserve">efers to </w:t>
            </w:r>
            <w:r>
              <w:rPr>
                <w:szCs w:val="18"/>
              </w:rPr>
              <w:t>e</w:t>
            </w:r>
            <w:r w:rsidRPr="009A5984">
              <w:rPr>
                <w:szCs w:val="18"/>
              </w:rPr>
              <w:t xml:space="preserve">quity investments as part of </w:t>
            </w:r>
            <w:r>
              <w:rPr>
                <w:szCs w:val="18"/>
              </w:rPr>
              <w:t>transactions in which companies are</w:t>
            </w:r>
            <w:r w:rsidRPr="009A5984">
              <w:rPr>
                <w:szCs w:val="18"/>
              </w:rPr>
              <w:t xml:space="preserve"> acquired from the current shareholders with the use of financial leverage. The companies involved in these transactions are typically mature</w:t>
            </w:r>
            <w:r>
              <w:rPr>
                <w:szCs w:val="18"/>
              </w:rPr>
              <w:t xml:space="preserve">. </w:t>
            </w:r>
            <w:r w:rsidRPr="009A5984">
              <w:rPr>
                <w:szCs w:val="18"/>
              </w:rPr>
              <w:t xml:space="preserve">Leveraged buyouts involve a financial sponsor agreeing to an acquisition without itself committing all the capital required for the acquisition. </w:t>
            </w:r>
            <w:r>
              <w:rPr>
                <w:szCs w:val="18"/>
              </w:rPr>
              <w:t>T</w:t>
            </w:r>
            <w:r w:rsidRPr="009A5984">
              <w:rPr>
                <w:szCs w:val="18"/>
              </w:rPr>
              <w:t xml:space="preserve">he financial sponsor will </w:t>
            </w:r>
            <w:r>
              <w:rPr>
                <w:szCs w:val="18"/>
              </w:rPr>
              <w:t xml:space="preserve">therefore also </w:t>
            </w:r>
            <w:r w:rsidRPr="009A5984">
              <w:rPr>
                <w:szCs w:val="18"/>
              </w:rPr>
              <w:t>raise debt</w:t>
            </w:r>
            <w:r>
              <w:rPr>
                <w:szCs w:val="18"/>
              </w:rPr>
              <w:t xml:space="preserve"> to fund the acquisition.</w:t>
            </w:r>
          </w:p>
        </w:tc>
      </w:tr>
      <w:tr w:rsidR="00821C9E" w:rsidRPr="00CF025D" w14:paraId="3934D9CC"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3934D9CA" w14:textId="77777777" w:rsidR="00821C9E" w:rsidRDefault="00821C9E" w:rsidP="00821C9E">
            <w:pPr>
              <w:pStyle w:val="INDICATORNUMBER"/>
            </w:pPr>
            <w:r>
              <w:t>Other</w:t>
            </w:r>
          </w:p>
        </w:tc>
        <w:tc>
          <w:tcPr>
            <w:tcW w:w="7087" w:type="dxa"/>
          </w:tcPr>
          <w:p w14:paraId="3934D9CB" w14:textId="38AC5E58" w:rsidR="00821C9E" w:rsidRDefault="00821C9E"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may include, for example, </w:t>
            </w:r>
            <w:r w:rsidRPr="00665CCD">
              <w:rPr>
                <w:szCs w:val="18"/>
              </w:rPr>
              <w:t xml:space="preserve">investments in </w:t>
            </w:r>
            <w:r>
              <w:rPr>
                <w:szCs w:val="18"/>
              </w:rPr>
              <w:t>the equity</w:t>
            </w:r>
            <w:r w:rsidRPr="00665CCD">
              <w:rPr>
                <w:szCs w:val="18"/>
              </w:rPr>
              <w:t xml:space="preserve"> of financially stressed companies</w:t>
            </w:r>
            <w:r w:rsidR="008B01CA">
              <w:rPr>
                <w:szCs w:val="18"/>
              </w:rPr>
              <w:t xml:space="preserve"> or direct investments through secondaries.</w:t>
            </w:r>
          </w:p>
        </w:tc>
      </w:tr>
    </w:tbl>
    <w:p w14:paraId="3934D9CD" w14:textId="77777777" w:rsidR="00123D01" w:rsidRDefault="00123D01" w:rsidP="00356CDA">
      <w:pPr>
        <w:pStyle w:val="INDICATORNUMBER"/>
      </w:pPr>
    </w:p>
    <w:p w14:paraId="7895976A" w14:textId="77777777" w:rsidR="00DE0227" w:rsidRDefault="00DE0227">
      <w:pPr>
        <w:widowControl/>
        <w:autoSpaceDE/>
        <w:autoSpaceDN/>
        <w:adjustRightInd/>
        <w:spacing w:before="0" w:after="0" w:line="240" w:lineRule="auto"/>
      </w:pPr>
      <w:r>
        <w:br w:type="page"/>
      </w:r>
    </w:p>
    <w:p w14:paraId="3934D9CE" w14:textId="5DFAC197" w:rsidR="00123D01" w:rsidRDefault="00123D01">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1C9E" w14:paraId="3934D9D3"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9CF"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3934D9D0"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4D9D1"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9D2"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1C9E" w14:paraId="3934D9D9"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34D9D4" w14:textId="77777777" w:rsidR="00821C9E" w:rsidRPr="00356CDA" w:rsidRDefault="00821C9E" w:rsidP="00F64690">
            <w:pPr>
              <w:pStyle w:val="SectionIndicatorHeaderText"/>
              <w:rPr>
                <w:rStyle w:val="IntenseEmphasis"/>
                <w:bCs w:val="0"/>
                <w:i w:val="0"/>
                <w:iCs w:val="0"/>
                <w:color w:val="FFFFFF" w:themeColor="background1"/>
              </w:rPr>
            </w:pPr>
            <w:r>
              <w:rPr>
                <w:rStyle w:val="IntenseEmphasis"/>
                <w:i w:val="0"/>
                <w:color w:val="FFFFFF" w:themeColor="background1"/>
              </w:rPr>
              <w:t>PE 02</w:t>
            </w:r>
          </w:p>
        </w:tc>
        <w:tc>
          <w:tcPr>
            <w:tcW w:w="3402" w:type="dxa"/>
          </w:tcPr>
          <w:p w14:paraId="3934D9D5" w14:textId="77777777" w:rsidR="00821C9E" w:rsidRDefault="00821C9E" w:rsidP="00F6469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934D9D6" w14:textId="77777777" w:rsidR="00821C9E" w:rsidRPr="00356CDA" w:rsidRDefault="00821C9E" w:rsidP="00F6469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3934D9D7" w14:textId="77777777" w:rsidR="00821C9E" w:rsidRPr="00356CDA" w:rsidRDefault="00821C9E"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3934D9D8" w14:textId="77777777" w:rsidR="00821C9E" w:rsidRPr="00356CDA" w:rsidRDefault="00821C9E" w:rsidP="00F64690">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934D9DA" w14:textId="77777777" w:rsidR="00821C9E" w:rsidRDefault="00821C9E" w:rsidP="00821C9E">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DE03B1" w14:paraId="3934D9DD"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934D9DB" w14:textId="77777777" w:rsidR="00DE03B1" w:rsidRPr="00903B63" w:rsidRDefault="00DE03B1"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02</w:t>
            </w:r>
          </w:p>
        </w:tc>
        <w:tc>
          <w:tcPr>
            <w:tcW w:w="8080" w:type="dxa"/>
            <w:tcBorders>
              <w:top w:val="single" w:sz="4" w:space="0" w:color="0070C0"/>
              <w:bottom w:val="single" w:sz="4" w:space="0" w:color="0070C0"/>
              <w:right w:val="single" w:sz="4" w:space="0" w:color="0070C0"/>
            </w:tcBorders>
            <w:shd w:val="clear" w:color="auto" w:fill="0070C0"/>
          </w:tcPr>
          <w:p w14:paraId="3934D9DC" w14:textId="77777777" w:rsidR="00DE03B1" w:rsidRPr="00903B63"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DE03B1" w14:paraId="3934D9E0"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934D9DE" w14:textId="77777777" w:rsidR="00DE03B1" w:rsidRDefault="00DE03B1" w:rsidP="00F64690">
            <w:pPr>
              <w:pStyle w:val="INDICATORNUMBER"/>
              <w:rPr>
                <w:rStyle w:val="IntenseEmphasis"/>
                <w:b/>
                <w:bCs w:val="0"/>
                <w:i w:val="0"/>
                <w:iCs w:val="0"/>
                <w:color w:val="595959"/>
              </w:rPr>
            </w:pPr>
            <w:r>
              <w:rPr>
                <w:rStyle w:val="IntenseEmphasis"/>
                <w:b/>
                <w:bCs w:val="0"/>
                <w:i w:val="0"/>
                <w:iCs w:val="0"/>
                <w:color w:val="595959"/>
              </w:rPr>
              <w:t>PE 02.1</w:t>
            </w:r>
          </w:p>
        </w:tc>
        <w:tc>
          <w:tcPr>
            <w:tcW w:w="8080" w:type="dxa"/>
            <w:tcBorders>
              <w:top w:val="single" w:sz="4" w:space="0" w:color="0070C0"/>
              <w:right w:val="single" w:sz="4" w:space="0" w:color="0070C0"/>
            </w:tcBorders>
            <w:shd w:val="clear" w:color="auto" w:fill="DAEEF3" w:themeFill="accent5" w:themeFillTint="33"/>
          </w:tcPr>
          <w:p w14:paraId="3934D9DF" w14:textId="77777777" w:rsidR="00DE03B1" w:rsidRPr="00DE03B1" w:rsidRDefault="00DE03B1" w:rsidP="00F64690">
            <w:pPr>
              <w:pStyle w:val="INDICATORTEXT"/>
              <w:cnfStyle w:val="000000100000" w:firstRow="0" w:lastRow="0" w:firstColumn="0" w:lastColumn="0" w:oddVBand="0" w:evenVBand="0" w:oddHBand="1" w:evenHBand="0" w:firstRowFirstColumn="0" w:firstRowLastColumn="0" w:lastRowFirstColumn="0" w:lastRowLastColumn="0"/>
            </w:pPr>
            <w:r w:rsidRPr="00DE03B1">
              <w:t>Indicate the level of ownership you typically hold in your private equity investments.</w:t>
            </w:r>
          </w:p>
        </w:tc>
      </w:tr>
      <w:tr w:rsidR="00DE03B1" w14:paraId="3934D9E7" w14:textId="77777777" w:rsidTr="00F64690">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3934D9E1" w14:textId="77777777" w:rsidR="00DE03B1" w:rsidRDefault="00DE03B1" w:rsidP="00F64690">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3934D9E2"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majority</w:t>
            </w:r>
            <w:r>
              <w:rPr>
                <w:noProof/>
              </w:rPr>
              <w:t xml:space="preserve"> stake (&gt;50%)</w:t>
            </w:r>
          </w:p>
          <w:p w14:paraId="3934D9E3" w14:textId="0304CFA6"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sidR="00535949">
              <w:rPr>
                <w:noProof/>
              </w:rPr>
              <w:t xml:space="preserve"> </w:t>
            </w:r>
            <w:r w:rsidRPr="00DE03B1">
              <w:rPr>
                <w:noProof/>
              </w:rPr>
              <w:t>50% stake</w:t>
            </w:r>
          </w:p>
          <w:p w14:paraId="3934D9E4"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significant </w:t>
            </w:r>
            <w:r w:rsidRPr="00DE03B1">
              <w:rPr>
                <w:noProof/>
              </w:rPr>
              <w:t>minority</w:t>
            </w:r>
            <w:r>
              <w:rPr>
                <w:noProof/>
              </w:rPr>
              <w:t xml:space="preserve"> stake (between </w:t>
            </w:r>
            <w:r w:rsidR="00BF78CD">
              <w:rPr>
                <w:noProof/>
              </w:rPr>
              <w:t>10</w:t>
            </w:r>
            <w:r>
              <w:rPr>
                <w:noProof/>
              </w:rPr>
              <w:t>-50%)</w:t>
            </w:r>
          </w:p>
          <w:p w14:paraId="3934D9E5"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minority</w:t>
            </w:r>
            <w:r>
              <w:rPr>
                <w:noProof/>
              </w:rPr>
              <w:t xml:space="preserve"> stake (&lt;</w:t>
            </w:r>
            <w:r w:rsidR="00BF78CD">
              <w:rPr>
                <w:noProof/>
              </w:rPr>
              <w:t>10</w:t>
            </w:r>
            <w:r>
              <w:rPr>
                <w:noProof/>
              </w:rPr>
              <w:t>%)</w:t>
            </w:r>
          </w:p>
          <w:p w14:paraId="3934D9E6" w14:textId="0A06D593" w:rsidR="00DE03B1" w:rsidRPr="00123D0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b/>
              </w:rPr>
            </w:pPr>
            <w:r>
              <w:sym w:font="Wingdings" w:char="F06D"/>
            </w:r>
            <w:r w:rsidR="00535949">
              <w:t xml:space="preserve"> </w:t>
            </w:r>
            <w:r>
              <w:rPr>
                <w:noProof/>
              </w:rPr>
              <w:t>a mix of ownership stakes</w:t>
            </w:r>
          </w:p>
        </w:tc>
      </w:tr>
      <w:tr w:rsidR="00DE03B1" w14:paraId="3934D9EB"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9E8" w14:textId="77777777" w:rsidR="00DE03B1" w:rsidRPr="00AE100E" w:rsidRDefault="00DE03B1" w:rsidP="00F64690">
            <w:pPr>
              <w:pStyle w:val="INDICATORNUMBER"/>
              <w:rPr>
                <w:rStyle w:val="IntenseEmphasis"/>
                <w:b/>
                <w:bCs w:val="0"/>
                <w:i w:val="0"/>
                <w:iCs w:val="0"/>
                <w:color w:val="595959"/>
              </w:rPr>
            </w:pPr>
            <w:r>
              <w:rPr>
                <w:rStyle w:val="IntenseEmphasis"/>
                <w:b/>
                <w:bCs w:val="0"/>
                <w:i w:val="0"/>
                <w:iCs w:val="0"/>
                <w:color w:val="595959"/>
              </w:rPr>
              <w:t>PE 02.2</w:t>
            </w:r>
          </w:p>
        </w:tc>
        <w:tc>
          <w:tcPr>
            <w:tcW w:w="8080" w:type="dxa"/>
            <w:tcBorders>
              <w:top w:val="single" w:sz="4" w:space="0" w:color="0070C0"/>
              <w:right w:val="single" w:sz="4" w:space="0" w:color="0070C0"/>
            </w:tcBorders>
            <w:shd w:val="clear" w:color="auto" w:fill="DAEEF3" w:themeFill="accent5" w:themeFillTint="33"/>
          </w:tcPr>
          <w:p w14:paraId="3934D9E9" w14:textId="77777777" w:rsidR="00DE03B1" w:rsidRPr="001C0916" w:rsidRDefault="00DE03B1"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BF78CD">
              <w:t>.</w:t>
            </w:r>
          </w:p>
          <w:p w14:paraId="3934D9EA" w14:textId="77777777" w:rsidR="00DE03B1" w:rsidRPr="005B4C52" w:rsidRDefault="00DE03B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DE03B1" w14:paraId="3934D9EE"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934D9EC" w14:textId="77777777" w:rsidR="00DE03B1" w:rsidRDefault="00DE03B1"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934D9ED" w14:textId="77777777" w:rsidR="00DE03B1" w:rsidRDefault="00DE03B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3934D9EF" w14:textId="77777777" w:rsidR="00821C9E" w:rsidRDefault="00821C9E">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DE03B1" w14:paraId="3934D9F2"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934D9F0" w14:textId="77777777" w:rsidR="00DE03B1" w:rsidRPr="00DC20FA" w:rsidRDefault="00DE03B1"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02</w:t>
            </w:r>
          </w:p>
        </w:tc>
        <w:tc>
          <w:tcPr>
            <w:tcW w:w="8075" w:type="dxa"/>
          </w:tcPr>
          <w:p w14:paraId="3934D9F1" w14:textId="77777777" w:rsidR="00DE03B1" w:rsidRPr="00DC20FA"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E03B1" w:rsidRPr="00D5451C" w14:paraId="3934D9F5"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9F3" w14:textId="77777777" w:rsidR="00DE03B1" w:rsidRPr="000D72DF" w:rsidRDefault="00DE03B1" w:rsidP="00DE03B1">
            <w:pPr>
              <w:pStyle w:val="INDICATORNUMBER"/>
              <w:rPr>
                <w:rStyle w:val="IntenseEmphasis"/>
                <w:b/>
                <w:bCs w:val="0"/>
                <w:i w:val="0"/>
                <w:iCs w:val="0"/>
              </w:rPr>
            </w:pPr>
            <w:r>
              <w:rPr>
                <w:rStyle w:val="IntenseEmphasis"/>
                <w:b/>
                <w:bCs w:val="0"/>
                <w:i w:val="0"/>
                <w:iCs w:val="0"/>
                <w:color w:val="595959"/>
              </w:rPr>
              <w:t>PE 02.1</w:t>
            </w:r>
          </w:p>
        </w:tc>
        <w:tc>
          <w:tcPr>
            <w:tcW w:w="8075" w:type="dxa"/>
            <w:tcBorders>
              <w:bottom w:val="single" w:sz="4" w:space="0" w:color="A6A6A6"/>
            </w:tcBorders>
          </w:tcPr>
          <w:p w14:paraId="3934D9F4" w14:textId="77777777" w:rsidR="00DE03B1" w:rsidRPr="001C0916" w:rsidRDefault="00DE03B1" w:rsidP="00F6469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DE03B1">
              <w:rPr>
                <w:szCs w:val="18"/>
              </w:rPr>
              <w:t>Select the option which represents your typical ownership stake in portfolio companies (consider ‘typical’ as any number of your assets that constitutes more than 50% in any category). This will allow you to be allocated to peer groups with others with similar approaches. Select “a mix of ownership stakes” if your portfolio is diverse and does not have a typical level of ownership stake.</w:t>
            </w:r>
          </w:p>
        </w:tc>
      </w:tr>
      <w:tr w:rsidR="00DE03B1" w:rsidRPr="00D5451C" w14:paraId="3934D9FB"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934D9F6" w14:textId="77777777" w:rsidR="00DE03B1" w:rsidRPr="000D72DF" w:rsidRDefault="00DE03B1" w:rsidP="00F64690">
            <w:pPr>
              <w:pStyle w:val="INDICATORNUMBER"/>
              <w:rPr>
                <w:rStyle w:val="IntenseEmphasis"/>
                <w:b/>
                <w:bCs w:val="0"/>
                <w:i w:val="0"/>
                <w:iCs w:val="0"/>
              </w:rPr>
            </w:pPr>
            <w:r>
              <w:rPr>
                <w:rStyle w:val="IntenseEmphasis"/>
                <w:b/>
                <w:bCs w:val="0"/>
                <w:i w:val="0"/>
                <w:iCs w:val="0"/>
                <w:color w:val="595959"/>
              </w:rPr>
              <w:t>PE 02.2</w:t>
            </w:r>
          </w:p>
        </w:tc>
        <w:tc>
          <w:tcPr>
            <w:tcW w:w="8075" w:type="dxa"/>
            <w:tcBorders>
              <w:top w:val="single" w:sz="4" w:space="0" w:color="A6A6A6"/>
              <w:bottom w:val="single" w:sz="4" w:space="0" w:color="0070C0"/>
            </w:tcBorders>
          </w:tcPr>
          <w:p w14:paraId="3934D9F7" w14:textId="77777777" w:rsidR="00DE03B1" w:rsidRPr="00DE03B1" w:rsidRDefault="00DE03B1" w:rsidP="00DE03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E03B1">
              <w:rPr>
                <w:szCs w:val="18"/>
              </w:rPr>
              <w:t xml:space="preserve">This may include a discussion of: </w:t>
            </w:r>
          </w:p>
          <w:p w14:paraId="3934D9F8" w14:textId="77777777" w:rsidR="00DE03B1" w:rsidRPr="00DE03B1" w:rsidRDefault="00DE03B1" w:rsidP="00423E3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DE03B1">
              <w:rPr>
                <w:szCs w:val="18"/>
              </w:rPr>
              <w:t>Your organisation’s approach to private equity investment</w:t>
            </w:r>
            <w:r>
              <w:rPr>
                <w:szCs w:val="18"/>
              </w:rPr>
              <w:t xml:space="preserve"> and role in transactions (i.e. when identifying and analysing potential investments, and investment monitoring post investment)</w:t>
            </w:r>
          </w:p>
          <w:p w14:paraId="3934D9F9" w14:textId="77777777" w:rsidR="00DE03B1" w:rsidRPr="00DE03B1" w:rsidRDefault="00DE03B1" w:rsidP="00423E3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DE03B1">
              <w:rPr>
                <w:szCs w:val="18"/>
              </w:rPr>
              <w:t>Differences in your approach in private equity investments in which you ho</w:t>
            </w:r>
            <w:r w:rsidR="002A73BE">
              <w:rPr>
                <w:szCs w:val="18"/>
              </w:rPr>
              <w:t>ld majority or minority stakes</w:t>
            </w:r>
          </w:p>
          <w:p w14:paraId="3934D9FA" w14:textId="77777777" w:rsidR="00DE03B1" w:rsidRPr="00BF78CD" w:rsidRDefault="00DE03B1" w:rsidP="00BF78CD">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DE03B1">
              <w:rPr>
                <w:szCs w:val="18"/>
              </w:rPr>
              <w:t>If you wish, please include proportion of portfolio companies where your organisation has a board seat(s)</w:t>
            </w:r>
          </w:p>
        </w:tc>
      </w:tr>
    </w:tbl>
    <w:p w14:paraId="3934D9FC" w14:textId="77777777" w:rsidR="00DE03B1" w:rsidRDefault="00DE03B1">
      <w:pPr>
        <w:widowControl/>
        <w:autoSpaceDE/>
        <w:autoSpaceDN/>
        <w:adjustRightInd/>
        <w:spacing w:before="0" w:after="0" w:line="240" w:lineRule="auto"/>
      </w:pPr>
    </w:p>
    <w:p w14:paraId="3934D9FD" w14:textId="77777777" w:rsidR="00821C9E" w:rsidRDefault="00821C9E">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01D44" w14:paraId="3934DA02"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9FE"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9FF"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A00"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A01"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3934DA07"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A03"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PE 03</w:t>
            </w:r>
          </w:p>
        </w:tc>
        <w:tc>
          <w:tcPr>
            <w:tcW w:w="3402" w:type="dxa"/>
            <w:shd w:val="clear" w:color="auto" w:fill="888888"/>
          </w:tcPr>
          <w:p w14:paraId="3934DA04"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A05"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A06"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3934DA08"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01D44" w14:paraId="3934DA0B"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A09" w14:textId="77777777" w:rsidR="00B01D44" w:rsidRPr="00903B63" w:rsidRDefault="00B01D44"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03</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934DA0A"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B01D44" w14:paraId="3934DA0E" w14:textId="77777777" w:rsidTr="005160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A0C" w14:textId="77777777" w:rsidR="00B01D44" w:rsidRDefault="00B01D44" w:rsidP="00F64690">
            <w:pPr>
              <w:pStyle w:val="INDICATORNUMBER"/>
              <w:rPr>
                <w:rStyle w:val="IntenseEmphasis"/>
                <w:b/>
                <w:bCs w:val="0"/>
                <w:i w:val="0"/>
                <w:iCs w:val="0"/>
              </w:rPr>
            </w:pPr>
            <w:r>
              <w:rPr>
                <w:rStyle w:val="IntenseEmphasis"/>
                <w:b/>
                <w:bCs w:val="0"/>
                <w:i w:val="0"/>
                <w:iCs w:val="0"/>
                <w:color w:val="595959"/>
              </w:rPr>
              <w:t>PE 03.1</w:t>
            </w:r>
          </w:p>
        </w:tc>
        <w:tc>
          <w:tcPr>
            <w:tcW w:w="8080" w:type="dxa"/>
            <w:tcBorders>
              <w:top w:val="nil"/>
              <w:right w:val="single" w:sz="4" w:space="0" w:color="595959" w:themeColor="text1" w:themeTint="A6"/>
            </w:tcBorders>
          </w:tcPr>
          <w:p w14:paraId="3934DA0D" w14:textId="77777777" w:rsidR="00B01D44" w:rsidRPr="00B01D44" w:rsidRDefault="00B01D44" w:rsidP="00F64690">
            <w:pPr>
              <w:pStyle w:val="INDICATORTEXT"/>
              <w:cnfStyle w:val="000000100000" w:firstRow="0" w:lastRow="0" w:firstColumn="0" w:lastColumn="0" w:oddVBand="0" w:evenVBand="0" w:oddHBand="1" w:evenHBand="0" w:firstRowFirstColumn="0" w:firstRowLastColumn="0" w:lastRowFirstColumn="0" w:lastRowLastColumn="0"/>
            </w:pPr>
            <w:r w:rsidRPr="00B01D44">
              <w:t>Provide a brief overview of your organisation’s approach to responsible investment in private equity.</w:t>
            </w:r>
          </w:p>
        </w:tc>
      </w:tr>
      <w:tr w:rsidR="00B01D44" w14:paraId="3934DA11" w14:textId="77777777" w:rsidTr="001C2FC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3934DA0F" w14:textId="77777777" w:rsidR="00B01D44" w:rsidRPr="00AE100E" w:rsidRDefault="00B01D44"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934DA10"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934DA12" w14:textId="77777777" w:rsidR="00B01D44" w:rsidRDefault="00B01D44">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B01D44" w14:paraId="3934DA15"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934DA13" w14:textId="77777777" w:rsidR="00B01D44" w:rsidRPr="00191BC1" w:rsidRDefault="00B01D44"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03</w:t>
            </w:r>
          </w:p>
        </w:tc>
        <w:tc>
          <w:tcPr>
            <w:tcW w:w="8080" w:type="dxa"/>
          </w:tcPr>
          <w:p w14:paraId="3934DA14" w14:textId="77777777" w:rsidR="00B01D44" w:rsidRPr="00191BC1"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B01D44" w:rsidRPr="00CF025D" w14:paraId="3934DA18"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A16" w14:textId="77777777" w:rsidR="00B01D44" w:rsidRPr="000D72DF" w:rsidRDefault="00B01D44" w:rsidP="00F64690">
            <w:pPr>
              <w:pStyle w:val="INDICATORNUMBER"/>
              <w:rPr>
                <w:rStyle w:val="IntenseEmphasis"/>
                <w:b/>
                <w:bCs w:val="0"/>
                <w:i w:val="0"/>
                <w:iCs w:val="0"/>
              </w:rPr>
            </w:pPr>
            <w:r>
              <w:rPr>
                <w:rStyle w:val="IntenseEmphasis"/>
                <w:b/>
                <w:bCs w:val="0"/>
                <w:i w:val="0"/>
                <w:iCs w:val="0"/>
                <w:color w:val="595959"/>
              </w:rPr>
              <w:t>PE 03</w:t>
            </w:r>
          </w:p>
        </w:tc>
        <w:tc>
          <w:tcPr>
            <w:tcW w:w="8080" w:type="dxa"/>
            <w:tcBorders>
              <w:top w:val="single" w:sz="4" w:space="0" w:color="595959"/>
              <w:bottom w:val="single" w:sz="4" w:space="0" w:color="A6A6A6" w:themeColor="background1" w:themeShade="A6"/>
            </w:tcBorders>
          </w:tcPr>
          <w:p w14:paraId="3934DA17" w14:textId="77777777" w:rsidR="00B01D44" w:rsidRPr="00B01D44" w:rsidRDefault="00B01D44" w:rsidP="00F64690">
            <w:pPr>
              <w:pStyle w:val="INDICATORTEXT"/>
              <w:cnfStyle w:val="000000000000" w:firstRow="0" w:lastRow="0" w:firstColumn="0" w:lastColumn="0" w:oddVBand="0" w:evenVBand="0" w:oddHBand="0" w:evenHBand="0" w:firstRowFirstColumn="0" w:firstRowLastColumn="0" w:lastRowFirstColumn="0" w:lastRowLastColumn="0"/>
            </w:pPr>
            <w:r w:rsidRPr="00B01D44">
              <w:t>The information reported in this indicator will provide context on your organisation’s private equity investments and your approach towards responsible investment in private equity. Please describe here your direct investments in private equity. Your investments in private equity funds managed by other managers on your behalf are captured in the Indirect - Manager Selection, Appointment and Monitoring (SAM) module.</w:t>
            </w:r>
          </w:p>
        </w:tc>
      </w:tr>
      <w:tr w:rsidR="00B01D44" w:rsidRPr="00CF025D" w14:paraId="3934DA1B"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3934DA19" w14:textId="77777777" w:rsidR="00B01D44" w:rsidRDefault="00B01D44" w:rsidP="00F64690">
            <w:pPr>
              <w:pStyle w:val="INDICATORNUMBER"/>
              <w:rPr>
                <w:rStyle w:val="IntenseEmphasis"/>
                <w:b/>
                <w:bCs w:val="0"/>
                <w:i w:val="0"/>
                <w:iCs w:val="0"/>
                <w:color w:val="595959"/>
              </w:rPr>
            </w:pPr>
            <w:r>
              <w:rPr>
                <w:rStyle w:val="IntenseEmphasis"/>
                <w:b/>
                <w:bCs w:val="0"/>
                <w:i w:val="0"/>
                <w:iCs w:val="0"/>
                <w:color w:val="595959"/>
              </w:rPr>
              <w:t>PE 03.1</w:t>
            </w:r>
          </w:p>
        </w:tc>
        <w:tc>
          <w:tcPr>
            <w:tcW w:w="8080" w:type="dxa"/>
            <w:tcBorders>
              <w:top w:val="single" w:sz="4" w:space="0" w:color="A6A6A6" w:themeColor="background1" w:themeShade="A6"/>
              <w:bottom w:val="single" w:sz="4" w:space="0" w:color="5A5A5A"/>
            </w:tcBorders>
          </w:tcPr>
          <w:p w14:paraId="3934DA1A" w14:textId="77777777" w:rsidR="00B01D44" w:rsidRPr="00BF78CD" w:rsidRDefault="00B01D44" w:rsidP="001F743F">
            <w:pPr>
              <w:pStyle w:val="INDICATORTEXT"/>
              <w:cnfStyle w:val="000000000000" w:firstRow="0" w:lastRow="0" w:firstColumn="0" w:lastColumn="0" w:oddVBand="0" w:evenVBand="0" w:oddHBand="0" w:evenHBand="0" w:firstRowFirstColumn="0" w:firstRowLastColumn="0" w:lastRowFirstColumn="0" w:lastRowLastColumn="0"/>
            </w:pPr>
            <w:r w:rsidRPr="00CA6581">
              <w:t xml:space="preserve">This may include a discussion of how your </w:t>
            </w:r>
            <w:r>
              <w:t xml:space="preserve">private equity </w:t>
            </w:r>
            <w:r w:rsidRPr="00CA6581">
              <w:t>portfolio charact</w:t>
            </w:r>
            <w:r>
              <w:t>eristics (i.e. level of ownership</w:t>
            </w:r>
            <w:r w:rsidRPr="00CA6581">
              <w:t xml:space="preserve">, type of </w:t>
            </w:r>
            <w:r>
              <w:t xml:space="preserve">sectors and companies, </w:t>
            </w:r>
            <w:r w:rsidRPr="00CA6581">
              <w:t>geographical spread, etc.) affect the way</w:t>
            </w:r>
            <w:r>
              <w:t xml:space="preserve"> you may influence y</w:t>
            </w:r>
            <w:r w:rsidRPr="00CA6581">
              <w:t xml:space="preserve">our private equity investments and thus responsible investment implementation.  </w:t>
            </w:r>
          </w:p>
        </w:tc>
      </w:tr>
    </w:tbl>
    <w:p w14:paraId="3934DA1C" w14:textId="77777777" w:rsidR="00B01D44" w:rsidRDefault="00B01D44">
      <w:pPr>
        <w:widowControl/>
        <w:autoSpaceDE/>
        <w:autoSpaceDN/>
        <w:adjustRightInd/>
        <w:spacing w:before="0" w:after="0" w:line="240" w:lineRule="auto"/>
      </w:pPr>
    </w:p>
    <w:p w14:paraId="3934DA1D"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B1D5B" w14:paraId="3934DA22"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A1E"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3934DA1F"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4DA20"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A21"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2B1D5B" w14:paraId="3934DA27"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34DA23" w14:textId="77777777"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PE 04</w:t>
            </w:r>
          </w:p>
        </w:tc>
        <w:tc>
          <w:tcPr>
            <w:tcW w:w="3402" w:type="dxa"/>
          </w:tcPr>
          <w:p w14:paraId="3934DA24" w14:textId="77777777" w:rsidR="002B1D5B" w:rsidRPr="00356CDA"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934DA25" w14:textId="77777777" w:rsidR="002B1D5B" w:rsidRPr="00A57E01"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934DA26" w14:textId="77777777"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3934DA28" w14:textId="77777777" w:rsidR="00AC005C" w:rsidRDefault="00AC005C" w:rsidP="00AC005C">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C005C" w14:paraId="3934DA2B"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934DA29" w14:textId="77777777" w:rsidR="00AC005C" w:rsidRPr="00903B63" w:rsidRDefault="00AC005C"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04</w:t>
            </w:r>
          </w:p>
        </w:tc>
        <w:tc>
          <w:tcPr>
            <w:tcW w:w="8080" w:type="dxa"/>
            <w:tcBorders>
              <w:top w:val="single" w:sz="4" w:space="0" w:color="0070C0"/>
              <w:bottom w:val="single" w:sz="4" w:space="0" w:color="0070C0"/>
              <w:right w:val="single" w:sz="4" w:space="0" w:color="0070C0"/>
            </w:tcBorders>
            <w:shd w:val="clear" w:color="auto" w:fill="0070C0"/>
          </w:tcPr>
          <w:p w14:paraId="3934DA2A" w14:textId="77777777" w:rsidR="00AC005C" w:rsidRPr="00903B63" w:rsidRDefault="00AC005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C005C" w14:paraId="3934DA2E"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934DA2C" w14:textId="77777777"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04.1</w:t>
            </w:r>
          </w:p>
        </w:tc>
        <w:tc>
          <w:tcPr>
            <w:tcW w:w="8080" w:type="dxa"/>
            <w:tcBorders>
              <w:top w:val="single" w:sz="4" w:space="0" w:color="0070C0"/>
              <w:right w:val="single" w:sz="4" w:space="0" w:color="0070C0"/>
            </w:tcBorders>
            <w:shd w:val="clear" w:color="auto" w:fill="DAEEF3" w:themeFill="accent5" w:themeFillTint="33"/>
          </w:tcPr>
          <w:p w14:paraId="3934DA2D" w14:textId="77777777" w:rsidR="00AC005C" w:rsidRPr="00AC005C"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AC005C">
              <w:t>Indicate if your organisation’s investment guidelines for private equity refer to responsible investment.</w:t>
            </w:r>
          </w:p>
        </w:tc>
      </w:tr>
      <w:tr w:rsidR="00AC005C" w14:paraId="3934DA33" w14:textId="77777777" w:rsidTr="00F64690">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3934DA2F" w14:textId="77777777" w:rsidR="00AC005C" w:rsidRDefault="00AC005C" w:rsidP="00F64690">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3934DA30" w14:textId="77777777"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nvestment guidelines</w:t>
            </w:r>
            <w:r>
              <w:t xml:space="preserve"> do refer to responsible investment</w:t>
            </w:r>
          </w:p>
          <w:p w14:paraId="3934DA31" w14:textId="77777777"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nvestment guidelines</w:t>
            </w:r>
            <w:r>
              <w:t xml:space="preserve"> do not refer to responsible investment </w:t>
            </w:r>
          </w:p>
          <w:p w14:paraId="3934DA32" w14:textId="77777777" w:rsidR="00AC005C" w:rsidRPr="00123D01" w:rsidRDefault="00AC005C" w:rsidP="002A73BE">
            <w:pPr>
              <w:pStyle w:val="INDICATORTEXT"/>
              <w:cnfStyle w:val="000000000000" w:firstRow="0" w:lastRow="0" w:firstColumn="0" w:lastColumn="0" w:oddVBand="0" w:evenVBand="0" w:oddHBand="0" w:evenHBand="0" w:firstRowFirstColumn="0" w:firstRowLastColumn="0" w:lastRowFirstColumn="0" w:lastRowLastColumn="0"/>
              <w:rPr>
                <w:b/>
              </w:rPr>
            </w:pPr>
            <w:r w:rsidRPr="00680D45">
              <w:sym w:font="Wingdings" w:char="F06D"/>
            </w:r>
            <w:r>
              <w:t xml:space="preserve"> We </w:t>
            </w:r>
            <w:r w:rsidR="002A73BE">
              <w:t xml:space="preserve">do not </w:t>
            </w:r>
            <w:r>
              <w:t>have investment guidelines</w:t>
            </w:r>
          </w:p>
        </w:tc>
      </w:tr>
      <w:tr w:rsidR="00AC005C" w14:paraId="3934DA37" w14:textId="77777777" w:rsidTr="00AC005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A34" w14:textId="77777777"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04.2</w:t>
            </w:r>
          </w:p>
        </w:tc>
        <w:tc>
          <w:tcPr>
            <w:tcW w:w="8080" w:type="dxa"/>
            <w:tcBorders>
              <w:top w:val="single" w:sz="4" w:space="0" w:color="0070C0"/>
              <w:right w:val="single" w:sz="4" w:space="0" w:color="0070C0"/>
            </w:tcBorders>
            <w:shd w:val="clear" w:color="auto" w:fill="DAEEF3" w:themeFill="accent5" w:themeFillTint="33"/>
          </w:tcPr>
          <w:p w14:paraId="3934DA35" w14:textId="77777777" w:rsidR="00AC005C"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AC005C">
              <w:t>Describe how your organisation’s investment guidelines outline your expectations on staff and portfolio companies’ approach towards ESG issues</w:t>
            </w:r>
            <w:r>
              <w:t>.</w:t>
            </w:r>
          </w:p>
          <w:p w14:paraId="3934DA36" w14:textId="77777777" w:rsidR="00AC005C"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C005C" w14:paraId="3934DA3A" w14:textId="77777777" w:rsidTr="00AC005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A38" w14:textId="77777777" w:rsidR="00AC005C" w:rsidRDefault="00AC005C"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934DA39" w14:textId="77777777" w:rsidR="00AC005C" w:rsidRDefault="00AC005C"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AC005C" w14:paraId="3934DA3E" w14:textId="77777777" w:rsidTr="00AC005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A3B" w14:textId="77777777" w:rsidR="00AC005C" w:rsidRPr="00AE100E" w:rsidRDefault="00AC005C" w:rsidP="00F64690">
            <w:pPr>
              <w:pStyle w:val="INDICATORNUMBER"/>
              <w:rPr>
                <w:rStyle w:val="IntenseEmphasis"/>
                <w:b/>
                <w:bCs w:val="0"/>
                <w:i w:val="0"/>
                <w:iCs w:val="0"/>
                <w:color w:val="595959"/>
              </w:rPr>
            </w:pPr>
            <w:r>
              <w:rPr>
                <w:rStyle w:val="IntenseEmphasis"/>
                <w:b/>
                <w:bCs w:val="0"/>
                <w:i w:val="0"/>
                <w:iCs w:val="0"/>
                <w:color w:val="595959"/>
              </w:rPr>
              <w:t>PE 04.3</w:t>
            </w:r>
          </w:p>
        </w:tc>
        <w:tc>
          <w:tcPr>
            <w:tcW w:w="8080" w:type="dxa"/>
            <w:tcBorders>
              <w:top w:val="single" w:sz="4" w:space="0" w:color="0070C0"/>
              <w:right w:val="single" w:sz="4" w:space="0" w:color="0070C0"/>
            </w:tcBorders>
            <w:shd w:val="clear" w:color="auto" w:fill="DAEEF3" w:themeFill="accent5" w:themeFillTint="33"/>
          </w:tcPr>
          <w:p w14:paraId="3934DA3C" w14:textId="77777777" w:rsidR="00AC005C" w:rsidRPr="001C0916"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2A73BE">
              <w:t>.</w:t>
            </w:r>
          </w:p>
          <w:p w14:paraId="3934DA3D" w14:textId="77777777" w:rsidR="00AC005C" w:rsidRPr="005B4C52"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C005C" w14:paraId="3934DA41"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934DA3F" w14:textId="77777777" w:rsidR="00AC005C" w:rsidRDefault="00AC005C"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934DA40" w14:textId="77777777" w:rsidR="00AC005C" w:rsidRDefault="00AC005C"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3934DA42" w14:textId="77777777" w:rsidR="00AC005C" w:rsidRDefault="00AC005C">
      <w:pPr>
        <w:widowControl/>
        <w:autoSpaceDE/>
        <w:autoSpaceDN/>
        <w:adjustRightInd/>
        <w:spacing w:before="0" w:after="0" w:line="240" w:lineRule="auto"/>
      </w:pPr>
    </w:p>
    <w:p w14:paraId="3934DA53" w14:textId="77777777" w:rsidR="0000653A" w:rsidRDefault="0000653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D37B0D" w14:paraId="3934DA56" w14:textId="77777777" w:rsidTr="00E30B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Pr>
          <w:p w14:paraId="3934DA54" w14:textId="77777777" w:rsidR="00D37B0D" w:rsidRPr="00DC20FA" w:rsidRDefault="00D37B0D"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04</w:t>
            </w:r>
          </w:p>
        </w:tc>
        <w:tc>
          <w:tcPr>
            <w:tcW w:w="8075" w:type="dxa"/>
          </w:tcPr>
          <w:p w14:paraId="3934DA55" w14:textId="77777777" w:rsidR="00D37B0D" w:rsidRPr="00DC20FA" w:rsidRDefault="00D37B0D"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37B0D" w:rsidRPr="00D5451C" w14:paraId="3934DA5D"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A57" w14:textId="77777777" w:rsidR="00D37B0D" w:rsidRPr="000D72DF" w:rsidRDefault="00D37B0D" w:rsidP="00F64690">
            <w:pPr>
              <w:pStyle w:val="INDICATORNUMBER"/>
              <w:rPr>
                <w:rStyle w:val="IntenseEmphasis"/>
                <w:b/>
                <w:bCs w:val="0"/>
                <w:i w:val="0"/>
                <w:iCs w:val="0"/>
              </w:rPr>
            </w:pPr>
            <w:r>
              <w:rPr>
                <w:rStyle w:val="IntenseEmphasis"/>
                <w:b/>
                <w:bCs w:val="0"/>
                <w:i w:val="0"/>
                <w:iCs w:val="0"/>
                <w:color w:val="595959"/>
              </w:rPr>
              <w:t>PE 04</w:t>
            </w:r>
          </w:p>
        </w:tc>
        <w:tc>
          <w:tcPr>
            <w:tcW w:w="8075" w:type="dxa"/>
            <w:tcBorders>
              <w:bottom w:val="single" w:sz="4" w:space="0" w:color="A6A6A6"/>
            </w:tcBorders>
          </w:tcPr>
          <w:p w14:paraId="3934DA58" w14:textId="77777777" w:rsidR="00D37B0D" w:rsidRP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D37B0D">
              <w:rPr>
                <w:i/>
              </w:rPr>
              <w:t>Investment guidelines</w:t>
            </w:r>
          </w:p>
          <w:p w14:paraId="3934DA59" w14:textId="77777777"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t>Refers to either general private equity investment g</w:t>
            </w:r>
            <w:r w:rsidRPr="00E4361F">
              <w:t xml:space="preserve">uidelines </w:t>
            </w:r>
            <w:r>
              <w:t>with references</w:t>
            </w:r>
            <w:r w:rsidR="00816A52">
              <w:t xml:space="preserve"> </w:t>
            </w:r>
            <w:r>
              <w:t>to responsible investment or dedicated responsible investment guidelines</w:t>
            </w:r>
            <w:r w:rsidR="00F916D4">
              <w:t>/policy</w:t>
            </w:r>
            <w:r>
              <w:t>.</w:t>
            </w:r>
          </w:p>
          <w:p w14:paraId="3934DA5A" w14:textId="77777777"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5B5C89">
              <w:t>The O</w:t>
            </w:r>
            <w:r>
              <w:t>verarching Approach (OA) module</w:t>
            </w:r>
            <w:r w:rsidRPr="005B5C89">
              <w:t xml:space="preserve"> covers </w:t>
            </w:r>
            <w:r>
              <w:t>your organisation’s responsible investment</w:t>
            </w:r>
            <w:r w:rsidRPr="005B5C89">
              <w:t xml:space="preserve"> policy while </w:t>
            </w:r>
            <w:r>
              <w:t>this indicator</w:t>
            </w:r>
            <w:r w:rsidR="00816A52">
              <w:t xml:space="preserve"> </w:t>
            </w:r>
            <w:r>
              <w:t xml:space="preserve">focuses on the </w:t>
            </w:r>
            <w:r w:rsidRPr="005B5C89">
              <w:t>specific</w:t>
            </w:r>
            <w:r>
              <w:t>s</w:t>
            </w:r>
            <w:r w:rsidR="00816A52">
              <w:t xml:space="preserve"> </w:t>
            </w:r>
            <w:r>
              <w:t>around</w:t>
            </w:r>
            <w:r w:rsidRPr="005B5C89">
              <w:t xml:space="preserve"> how </w:t>
            </w:r>
            <w:r>
              <w:t xml:space="preserve">responsible investment is implemented and </w:t>
            </w:r>
            <w:r w:rsidRPr="005B5C89">
              <w:t xml:space="preserve">ESG </w:t>
            </w:r>
            <w:r>
              <w:t>issues are considered in private equity pre- and post-</w:t>
            </w:r>
            <w:r w:rsidRPr="005B5C89">
              <w:t>investment.</w:t>
            </w:r>
            <w:r>
              <w:t xml:space="preserve"> If there is overlap, please report your policy and guidelines in both OA and here.</w:t>
            </w:r>
          </w:p>
          <w:p w14:paraId="3934DA5B" w14:textId="77777777" w:rsidR="001F743F" w:rsidRPr="001F743F" w:rsidRDefault="001F743F"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A5C" w14:textId="41F1454B" w:rsidR="00C77CEB" w:rsidRPr="001C0916" w:rsidRDefault="00C77CEB" w:rsidP="0024599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15CBF">
              <w:t>The content</w:t>
            </w:r>
            <w:r>
              <w:t xml:space="preserve"> of this indicator overlap with</w:t>
            </w:r>
            <w:r w:rsidRPr="00515CBF">
              <w:t xml:space="preserve"> the</w:t>
            </w:r>
            <w:r>
              <w:t xml:space="preserve"> ILPA</w:t>
            </w:r>
            <w:r w:rsidR="00816A52">
              <w:t xml:space="preserve"> </w:t>
            </w:r>
            <w:r w:rsidR="007D3A8E" w:rsidRPr="007D3A8E">
              <w:t>Due Diligence Questionnaire</w:t>
            </w:r>
            <w:r w:rsidR="007D3A8E">
              <w:t xml:space="preserve"> (</w:t>
            </w:r>
            <w:hyperlink r:id="rId34" w:history="1">
              <w:r w:rsidR="007D3A8E" w:rsidRPr="007D3A8E">
                <w:rPr>
                  <w:rStyle w:val="Hyperlink"/>
                  <w:rFonts w:cs="Arial"/>
                </w:rPr>
                <w:t>link</w:t>
              </w:r>
            </w:hyperlink>
            <w:r w:rsidR="007D3A8E">
              <w:t>), short answer question 10.3.1. What are the Firm’s ESG-related policies and how do ESG factors influence its investment beliefs?</w:t>
            </w:r>
            <w:r w:rsidR="00C81B84">
              <w:t xml:space="preserve"> </w:t>
            </w:r>
            <w:r w:rsidR="00245996">
              <w:t xml:space="preserve">It also overlaps </w:t>
            </w:r>
            <w:r w:rsidR="00C81B84">
              <w:t>with</w:t>
            </w:r>
            <w:r w:rsidR="00C81B84" w:rsidRPr="00515CBF">
              <w:t xml:space="preserve"> the ESG Disclosure Framework</w:t>
            </w:r>
            <w:r w:rsidR="00C81B84">
              <w:t xml:space="preserve"> for Private Equity (</w:t>
            </w:r>
            <w:hyperlink r:id="rId35" w:history="1">
              <w:r w:rsidR="00C81B84" w:rsidRPr="00BF78CD">
                <w:rPr>
                  <w:rStyle w:val="Hyperlink"/>
                  <w:rFonts w:cs="Arial"/>
                </w:rPr>
                <w:t>link</w:t>
              </w:r>
            </w:hyperlink>
            <w:r w:rsidR="00C81B84">
              <w:t xml:space="preserve">) Objective 1 </w:t>
            </w:r>
            <w:r w:rsidR="00245996">
              <w:t xml:space="preserve">– </w:t>
            </w:r>
            <w:r w:rsidR="00C81B84" w:rsidRPr="00515CBF">
              <w:t>Assess if the GP is aligned with the LP’s ESG-related</w:t>
            </w:r>
            <w:r w:rsidR="00816A52">
              <w:t xml:space="preserve"> </w:t>
            </w:r>
            <w:r w:rsidR="00C81B84" w:rsidRPr="00515CBF">
              <w:t>polic</w:t>
            </w:r>
            <w:r w:rsidR="00C81B84">
              <w:t>y and investment beliefs</w:t>
            </w:r>
            <w:r w:rsidR="00AA7EFC">
              <w:t xml:space="preserve">. </w:t>
            </w:r>
          </w:p>
        </w:tc>
      </w:tr>
      <w:tr w:rsidR="0000653A" w:rsidRPr="00D5451C" w14:paraId="3934DA6A"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cBorders>
          </w:tcPr>
          <w:p w14:paraId="3934DA5E" w14:textId="5FFC2B01" w:rsidR="0000653A" w:rsidRPr="000D72DF" w:rsidRDefault="00953B24" w:rsidP="00D37B0D">
            <w:pPr>
              <w:pStyle w:val="INDICATORNUMBER"/>
              <w:rPr>
                <w:rStyle w:val="IntenseEmphasis"/>
                <w:b/>
                <w:bCs w:val="0"/>
                <w:i w:val="0"/>
                <w:iCs w:val="0"/>
              </w:rPr>
            </w:pPr>
            <w:r>
              <w:rPr>
                <w:rStyle w:val="IntenseEmphasis"/>
                <w:b/>
                <w:bCs w:val="0"/>
                <w:i w:val="0"/>
                <w:iCs w:val="0"/>
                <w:color w:val="595959"/>
              </w:rPr>
              <w:t>P</w:t>
            </w:r>
            <w:r w:rsidR="0000653A">
              <w:rPr>
                <w:rStyle w:val="IntenseEmphasis"/>
                <w:b/>
                <w:bCs w:val="0"/>
                <w:i w:val="0"/>
                <w:iCs w:val="0"/>
                <w:color w:val="595959"/>
              </w:rPr>
              <w:t>E 04.2</w:t>
            </w:r>
          </w:p>
        </w:tc>
        <w:tc>
          <w:tcPr>
            <w:tcW w:w="8075" w:type="dxa"/>
            <w:tcBorders>
              <w:top w:val="single" w:sz="4" w:space="0" w:color="A6A6A6"/>
            </w:tcBorders>
          </w:tcPr>
          <w:p w14:paraId="3934DA5F" w14:textId="77777777" w:rsidR="0000653A" w:rsidRDefault="0000653A"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9A3169">
              <w:t xml:space="preserve">You may include a </w:t>
            </w:r>
            <w:r>
              <w:t xml:space="preserve">description and </w:t>
            </w:r>
            <w:r w:rsidRPr="009A3169">
              <w:t>discussion of:</w:t>
            </w:r>
          </w:p>
          <w:p w14:paraId="3934DA60" w14:textId="77777777" w:rsidR="0000653A" w:rsidRPr="009A3169" w:rsidRDefault="0000653A"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C</w:t>
            </w:r>
            <w:r w:rsidRPr="009A3169">
              <w:t xml:space="preserve">overage of your organisation’s investment guidelines </w:t>
            </w:r>
          </w:p>
          <w:p w14:paraId="3934DA61" w14:textId="77777777" w:rsidR="0000653A" w:rsidRPr="00D74B5A" w:rsidRDefault="0000653A"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rsidRPr="003F40E8">
              <w:t xml:space="preserve">The range of </w:t>
            </w:r>
            <w:r>
              <w:t>ESG</w:t>
            </w:r>
            <w:r w:rsidRPr="003F40E8">
              <w:t xml:space="preserve"> issues covered by the guidelines</w:t>
            </w:r>
          </w:p>
          <w:p w14:paraId="3934DA62" w14:textId="77777777" w:rsidR="0000653A" w:rsidRDefault="0000653A"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 xml:space="preserve">Whether the </w:t>
            </w:r>
            <w:r w:rsidRPr="00936801">
              <w:t xml:space="preserve">guidelines define relevant ESG </w:t>
            </w:r>
            <w:r>
              <w:t>issue</w:t>
            </w:r>
            <w:r w:rsidRPr="00936801">
              <w:t xml:space="preserve">s for </w:t>
            </w:r>
            <w:r>
              <w:t xml:space="preserve">all and/or a subset of </w:t>
            </w:r>
            <w:r w:rsidRPr="00936801">
              <w:t xml:space="preserve">sectors in </w:t>
            </w:r>
            <w:r>
              <w:t>your</w:t>
            </w:r>
            <w:r w:rsidRPr="00936801">
              <w:t xml:space="preserve"> investment universe </w:t>
            </w:r>
          </w:p>
          <w:p w14:paraId="3934DA63" w14:textId="77777777" w:rsidR="0000653A" w:rsidRPr="00D74B5A" w:rsidRDefault="0000653A"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rsidRPr="003F40E8">
              <w:t xml:space="preserve">Whether </w:t>
            </w:r>
            <w:r>
              <w:t xml:space="preserve">the </w:t>
            </w:r>
            <w:r w:rsidRPr="003F40E8">
              <w:t xml:space="preserve">guidelines are based on recognised </w:t>
            </w:r>
            <w:r>
              <w:t xml:space="preserve">international </w:t>
            </w:r>
            <w:r w:rsidRPr="003F40E8">
              <w:t>principles, codes or standards</w:t>
            </w:r>
          </w:p>
          <w:p w14:paraId="3934DA64" w14:textId="77777777" w:rsidR="0000653A" w:rsidRPr="00A61774" w:rsidRDefault="0000653A"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rsidRPr="00A61774">
              <w:t xml:space="preserve">Whether </w:t>
            </w:r>
            <w:r>
              <w:t>the</w:t>
            </w:r>
            <w:r w:rsidRPr="00A61774">
              <w:t xml:space="preserve"> guidelines define ESG</w:t>
            </w:r>
            <w:r>
              <w:t>-related</w:t>
            </w:r>
            <w:r w:rsidRPr="00A61774">
              <w:t xml:space="preserve"> responsibilities for internal staff pre-investment (selection) and/or post-investment (investment monitoring)</w:t>
            </w:r>
          </w:p>
          <w:p w14:paraId="3934DA65" w14:textId="77777777" w:rsidR="0000653A" w:rsidRPr="00A61774" w:rsidRDefault="0000653A"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rsidRPr="00A61774">
              <w:t xml:space="preserve">Who </w:t>
            </w:r>
            <w:r>
              <w:t>the guidelines</w:t>
            </w:r>
            <w:r w:rsidRPr="00A61774">
              <w:t xml:space="preserve"> appl</w:t>
            </w:r>
            <w:r>
              <w:t>y</w:t>
            </w:r>
            <w:r w:rsidRPr="00A61774">
              <w:t xml:space="preserve"> to among internal staff</w:t>
            </w:r>
          </w:p>
          <w:p w14:paraId="3934DA66" w14:textId="77777777" w:rsidR="0000653A" w:rsidRDefault="0000653A"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rsidRPr="00DC6E74">
              <w:t>When your organisation and/or  portfolio</w:t>
            </w:r>
            <w:r w:rsidRPr="00CF5A0C">
              <w:t xml:space="preserve"> companies should engage with stakeholders</w:t>
            </w:r>
            <w:r>
              <w:t xml:space="preserve"> on ESG issues in relation to specific </w:t>
            </w:r>
            <w:r w:rsidRPr="00CF5A0C">
              <w:t>portfolio compan</w:t>
            </w:r>
            <w:r>
              <w:t>ies</w:t>
            </w:r>
          </w:p>
          <w:p w14:paraId="3934DA67" w14:textId="77777777" w:rsidR="0000653A" w:rsidRPr="002A73BE" w:rsidRDefault="0000653A" w:rsidP="002A73B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 xml:space="preserve">If there are any </w:t>
            </w:r>
            <w:r w:rsidRPr="00E87995">
              <w:t xml:space="preserve">major exceptions or variations in your </w:t>
            </w:r>
            <w:r>
              <w:t xml:space="preserve">organisation’s </w:t>
            </w:r>
            <w:r w:rsidRPr="00E87995">
              <w:t>implementation of the guidelines</w:t>
            </w:r>
          </w:p>
          <w:p w14:paraId="3934DA68" w14:textId="77777777" w:rsidR="0000653A" w:rsidRPr="001F743F" w:rsidRDefault="0000653A"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A69" w14:textId="77777777" w:rsidR="0000653A" w:rsidRPr="002A73BE" w:rsidRDefault="0000653A" w:rsidP="002F7492">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 with</w:t>
            </w:r>
            <w:r w:rsidRPr="00515CBF">
              <w:t xml:space="preserve"> the ESG Disclosure Framework</w:t>
            </w:r>
            <w:r>
              <w:t xml:space="preserve"> for Private Equity (</w:t>
            </w:r>
            <w:hyperlink r:id="rId36" w:history="1">
              <w:r w:rsidRPr="00BF78CD">
                <w:rPr>
                  <w:rStyle w:val="Hyperlink"/>
                  <w:rFonts w:cs="Arial"/>
                </w:rPr>
                <w:t>link</w:t>
              </w:r>
            </w:hyperlink>
            <w:r>
              <w:t>) Objective 3 - Understand if and how the GP influences and supports its portfolio companies’ management of ESG related risks and pursuit of ESG-related opportunities.</w:t>
            </w:r>
          </w:p>
        </w:tc>
      </w:tr>
      <w:tr w:rsidR="00D37B0D" w:rsidRPr="00D5451C" w14:paraId="3934DA6C"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A6B" w14:textId="77777777" w:rsidR="00D37B0D" w:rsidRPr="00D37B0D" w:rsidRDefault="00D37B0D" w:rsidP="00D37B0D">
            <w:pPr>
              <w:pStyle w:val="INDICATORTEXT"/>
              <w:jc w:val="both"/>
              <w:rPr>
                <w:b/>
              </w:rPr>
            </w:pPr>
            <w:r w:rsidRPr="00D37B0D">
              <w:rPr>
                <w:b/>
              </w:rPr>
              <w:t>LOGIC</w:t>
            </w:r>
          </w:p>
        </w:tc>
      </w:tr>
      <w:tr w:rsidR="00D37B0D" w:rsidRPr="00D5451C" w14:paraId="3934DA6F"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A6D" w14:textId="77777777" w:rsidR="00D37B0D" w:rsidRDefault="00D37B0D" w:rsidP="00D37B0D">
            <w:pPr>
              <w:pStyle w:val="INDICATORNUMBER"/>
              <w:rPr>
                <w:rStyle w:val="IntenseEmphasis"/>
                <w:b/>
                <w:bCs w:val="0"/>
                <w:i w:val="0"/>
                <w:iCs w:val="0"/>
                <w:color w:val="595959"/>
              </w:rPr>
            </w:pPr>
            <w:r>
              <w:rPr>
                <w:rStyle w:val="IntenseEmphasis"/>
                <w:b/>
                <w:bCs w:val="0"/>
                <w:i w:val="0"/>
                <w:iCs w:val="0"/>
                <w:color w:val="595959"/>
              </w:rPr>
              <w:t>PE 04</w:t>
            </w:r>
          </w:p>
        </w:tc>
        <w:tc>
          <w:tcPr>
            <w:tcW w:w="8075" w:type="dxa"/>
            <w:tcBorders>
              <w:top w:val="single" w:sz="4" w:space="0" w:color="A6A6A6"/>
              <w:bottom w:val="single" w:sz="4" w:space="0" w:color="A6A6A6"/>
            </w:tcBorders>
          </w:tcPr>
          <w:p w14:paraId="3934DA6E" w14:textId="77777777" w:rsidR="00D37B0D" w:rsidRPr="009A3169" w:rsidRDefault="00D37B0D" w:rsidP="00873400">
            <w:pPr>
              <w:pStyle w:val="INDICATORTEXT"/>
              <w:jc w:val="both"/>
              <w:cnfStyle w:val="000000000000" w:firstRow="0" w:lastRow="0" w:firstColumn="0" w:lastColumn="0" w:oddVBand="0" w:evenVBand="0" w:oddHBand="0" w:evenHBand="0" w:firstRowFirstColumn="0" w:firstRowLastColumn="0" w:lastRowFirstColumn="0" w:lastRowLastColumn="0"/>
            </w:pPr>
            <w:r>
              <w:t>[</w:t>
            </w:r>
            <w:r w:rsidR="00C81B84">
              <w:t>0</w:t>
            </w:r>
            <w:r w:rsidR="00873400">
              <w:t>4.2] will be applicable if ‘</w:t>
            </w:r>
            <w:r>
              <w:t>Our i</w:t>
            </w:r>
            <w:r w:rsidRPr="0044482F">
              <w:t>nvestment guidelines</w:t>
            </w:r>
            <w:r>
              <w:t xml:space="preserve"> do refer to responsible investment</w:t>
            </w:r>
            <w:r w:rsidR="00873400">
              <w:t>’</w:t>
            </w:r>
            <w:r>
              <w:t xml:space="preserve"> is reported in [</w:t>
            </w:r>
            <w:r w:rsidR="00C81B84">
              <w:t>0</w:t>
            </w:r>
            <w:r>
              <w:t>4.1].</w:t>
            </w:r>
          </w:p>
        </w:tc>
      </w:tr>
      <w:tr w:rsidR="00D37B0D" w:rsidRPr="00D5451C" w14:paraId="3934DA71"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A70" w14:textId="77777777" w:rsidR="00D37B0D" w:rsidRPr="00D37B0D" w:rsidRDefault="00D37B0D" w:rsidP="00D37B0D">
            <w:pPr>
              <w:pStyle w:val="INDICATORTEXT"/>
              <w:jc w:val="both"/>
              <w:rPr>
                <w:b/>
              </w:rPr>
            </w:pPr>
            <w:r w:rsidRPr="00D37B0D">
              <w:rPr>
                <w:b/>
              </w:rPr>
              <w:t>ASSESSMENT</w:t>
            </w:r>
          </w:p>
        </w:tc>
      </w:tr>
      <w:tr w:rsidR="00D37B0D" w:rsidRPr="00D5451C" w14:paraId="3934DA75"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934DA72" w14:textId="77777777" w:rsidR="00D37B0D" w:rsidRDefault="005918F6" w:rsidP="00D37B0D">
            <w:pPr>
              <w:pStyle w:val="INDICATORNUMBER"/>
              <w:rPr>
                <w:rStyle w:val="IntenseEmphasis"/>
                <w:b/>
                <w:bCs w:val="0"/>
                <w:i w:val="0"/>
                <w:iCs w:val="0"/>
                <w:color w:val="595959"/>
              </w:rPr>
            </w:pPr>
            <w:r>
              <w:rPr>
                <w:rStyle w:val="IntenseEmphasis"/>
                <w:b/>
                <w:bCs w:val="0"/>
                <w:i w:val="0"/>
                <w:iCs w:val="0"/>
                <w:color w:val="595959"/>
              </w:rPr>
              <w:t>PE 04</w:t>
            </w:r>
          </w:p>
        </w:tc>
        <w:tc>
          <w:tcPr>
            <w:tcW w:w="8075" w:type="dxa"/>
            <w:tcBorders>
              <w:top w:val="single" w:sz="4" w:space="0" w:color="A6A6A6"/>
              <w:bottom w:val="single" w:sz="4" w:space="0" w:color="0070C0"/>
            </w:tcBorders>
          </w:tcPr>
          <w:p w14:paraId="3934DA73" w14:textId="77777777" w:rsidR="005918F6" w:rsidRPr="005918F6" w:rsidRDefault="005918F6" w:rsidP="005918F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18F6">
              <w:rPr>
                <w:szCs w:val="18"/>
              </w:rPr>
              <w:sym w:font="Wingdings" w:char="F0AB"/>
            </w:r>
          </w:p>
          <w:p w14:paraId="3934DA74" w14:textId="77777777" w:rsidR="00D37B0D" w:rsidRDefault="005918F6" w:rsidP="00640359">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40359">
              <w:rPr>
                <w:szCs w:val="18"/>
              </w:rPr>
              <w:t>[</w:t>
            </w:r>
            <w:r>
              <w:rPr>
                <w:szCs w:val="18"/>
              </w:rPr>
              <w:t>04.1</w:t>
            </w:r>
            <w:r w:rsidR="00640359">
              <w:rPr>
                <w:szCs w:val="18"/>
              </w:rPr>
              <w:t>]</w:t>
            </w:r>
            <w:r>
              <w:rPr>
                <w:szCs w:val="18"/>
              </w:rPr>
              <w:t>.</w:t>
            </w:r>
          </w:p>
        </w:tc>
      </w:tr>
    </w:tbl>
    <w:p w14:paraId="3934DA76" w14:textId="77777777" w:rsidR="00D37B0D" w:rsidRDefault="00D37B0D">
      <w:pPr>
        <w:widowControl/>
        <w:autoSpaceDE/>
        <w:autoSpaceDN/>
        <w:adjustRightInd/>
        <w:spacing w:before="0" w:after="0" w:line="240" w:lineRule="auto"/>
      </w:pPr>
    </w:p>
    <w:p w14:paraId="3934DA77"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37"/>
          <w:headerReference w:type="first" r:id="rId38"/>
          <w:footerReference w:type="first" r:id="rId3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3934DA79"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3934DA78" w14:textId="77777777" w:rsidR="005D3A75" w:rsidRDefault="005D3A75" w:rsidP="005D3A75">
            <w:pPr>
              <w:widowControl/>
              <w:autoSpaceDE/>
              <w:autoSpaceDN/>
              <w:adjustRightInd/>
              <w:spacing w:after="0" w:line="240" w:lineRule="auto"/>
              <w:rPr>
                <w:rStyle w:val="IntenseEmphasis"/>
                <w:b/>
                <w:bCs w:val="0"/>
                <w:i w:val="0"/>
                <w:iCs w:val="0"/>
              </w:rPr>
            </w:pPr>
            <w:bookmarkStart w:id="6" w:name="_Toc353875867"/>
            <w:r>
              <w:t>SECTION</w:t>
            </w:r>
          </w:p>
        </w:tc>
      </w:tr>
      <w:tr w:rsidR="005D3A75" w14:paraId="3934DA7B"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3934DA7A" w14:textId="77777777" w:rsidR="005D3A75" w:rsidRPr="00BF74E2" w:rsidRDefault="005D3A75" w:rsidP="005D3A75">
            <w:pPr>
              <w:pStyle w:val="Heading2"/>
              <w:outlineLvl w:val="1"/>
              <w:rPr>
                <w:rStyle w:val="IntenseEmphasis"/>
                <w:i w:val="0"/>
                <w:iCs w:val="0"/>
                <w:color w:val="008CD0"/>
              </w:rPr>
            </w:pPr>
            <w:bookmarkStart w:id="7" w:name="_Toc367985408"/>
            <w:r w:rsidRPr="00680D45">
              <w:t>F</w:t>
            </w:r>
            <w:r>
              <w:t>undr</w:t>
            </w:r>
            <w:r w:rsidRPr="00680D45">
              <w:t xml:space="preserve">aising </w:t>
            </w:r>
            <w:r>
              <w:t>of private equity funds</w:t>
            </w:r>
            <w:bookmarkEnd w:id="7"/>
          </w:p>
        </w:tc>
      </w:tr>
    </w:tbl>
    <w:p w14:paraId="3934DA7C" w14:textId="77777777" w:rsidR="005D3A75" w:rsidRDefault="005D3A75" w:rsidP="005D3A75">
      <w:pPr>
        <w:pStyle w:val="INDICATORNUMBER"/>
      </w:pPr>
    </w:p>
    <w:bookmarkEnd w:id="6"/>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3934DA81"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A7D"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3934DA7E"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4DA7F"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A80"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3934DA86"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34DA82"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PE 05</w:t>
            </w:r>
          </w:p>
        </w:tc>
        <w:tc>
          <w:tcPr>
            <w:tcW w:w="3402" w:type="dxa"/>
          </w:tcPr>
          <w:p w14:paraId="3934DA83"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934DA84"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934DA85"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1,4,6</w:t>
            </w:r>
          </w:p>
        </w:tc>
      </w:tr>
    </w:tbl>
    <w:p w14:paraId="3934DA87"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B3012" w14:paraId="3934DA8A"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934DA88" w14:textId="77777777" w:rsidR="008B3012" w:rsidRPr="00903B63" w:rsidRDefault="008B3012"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05</w:t>
            </w:r>
          </w:p>
        </w:tc>
        <w:tc>
          <w:tcPr>
            <w:tcW w:w="8080" w:type="dxa"/>
            <w:gridSpan w:val="2"/>
            <w:tcBorders>
              <w:top w:val="single" w:sz="4" w:space="0" w:color="0070C0"/>
              <w:bottom w:val="single" w:sz="4" w:space="0" w:color="0070C0"/>
              <w:right w:val="single" w:sz="4" w:space="0" w:color="0070C0"/>
            </w:tcBorders>
            <w:shd w:val="clear" w:color="auto" w:fill="0070C0"/>
          </w:tcPr>
          <w:p w14:paraId="3934DA89" w14:textId="77777777" w:rsidR="008B3012" w:rsidRPr="00903B63"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8B3012" w14:paraId="3934DA8D"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934DA8B" w14:textId="77777777" w:rsidR="008B3012" w:rsidRPr="000D72DF" w:rsidRDefault="005A6F91" w:rsidP="00F64690">
            <w:pPr>
              <w:pStyle w:val="INDICATORNUMBER"/>
              <w:rPr>
                <w:rStyle w:val="IntenseEmphasis"/>
                <w:b/>
                <w:bCs w:val="0"/>
                <w:i w:val="0"/>
                <w:iCs w:val="0"/>
              </w:rPr>
            </w:pPr>
            <w:r>
              <w:rPr>
                <w:rStyle w:val="IntenseEmphasis"/>
                <w:b/>
                <w:bCs w:val="0"/>
                <w:i w:val="0"/>
                <w:iCs w:val="0"/>
                <w:color w:val="595959"/>
              </w:rPr>
              <w:t xml:space="preserve">PE </w:t>
            </w:r>
            <w:r w:rsidR="008B3012">
              <w:rPr>
                <w:rStyle w:val="IntenseEmphasis"/>
                <w:b/>
                <w:bCs w:val="0"/>
                <w:i w:val="0"/>
                <w:iCs w:val="0"/>
                <w:color w:val="595959"/>
              </w:rPr>
              <w:t>05.1</w:t>
            </w:r>
          </w:p>
        </w:tc>
        <w:tc>
          <w:tcPr>
            <w:tcW w:w="8080" w:type="dxa"/>
            <w:gridSpan w:val="2"/>
            <w:tcBorders>
              <w:top w:val="single" w:sz="4" w:space="0" w:color="0070C0"/>
              <w:right w:val="single" w:sz="4" w:space="0" w:color="0070C0"/>
            </w:tcBorders>
            <w:shd w:val="clear" w:color="auto" w:fill="DAEEF3" w:themeFill="accent5" w:themeFillTint="33"/>
          </w:tcPr>
          <w:p w14:paraId="3934DA8C" w14:textId="77777777" w:rsidR="008B3012" w:rsidRPr="008B3012" w:rsidRDefault="008B3012" w:rsidP="00F6469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B3012">
              <w:t>Indicate if your fund placement documents (private placement memorandums (PPMs) or similar) refer to responsible investment aspects of your organisation.</w:t>
            </w:r>
          </w:p>
        </w:tc>
      </w:tr>
      <w:tr w:rsidR="00600EA7" w14:paraId="3934DA91" w14:textId="77777777" w:rsidTr="00F24A02">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3934DA8E" w14:textId="77777777" w:rsidR="00600EA7" w:rsidRDefault="00600EA7"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246F1BEB" w14:textId="77777777" w:rsidR="00600EA7" w:rsidRPr="00E30B4C"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12122EAB" w14:textId="77777777"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3934DA90" w14:textId="2B4B6EE1"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ot applicable as our organisation does not fundraise</w:t>
            </w:r>
          </w:p>
        </w:tc>
      </w:tr>
      <w:tr w:rsidR="008B3012" w14:paraId="3934DA94"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934DA92" w14:textId="77777777" w:rsidR="008B3012" w:rsidRDefault="005A6F91" w:rsidP="00F64690">
            <w:pPr>
              <w:pStyle w:val="INDICATORNUMBER"/>
              <w:rPr>
                <w:rStyle w:val="IntenseEmphasis"/>
                <w:b/>
                <w:bCs w:val="0"/>
                <w:i w:val="0"/>
                <w:iCs w:val="0"/>
              </w:rPr>
            </w:pPr>
            <w:r>
              <w:rPr>
                <w:rStyle w:val="IntenseEmphasis"/>
                <w:b/>
                <w:bCs w:val="0"/>
                <w:i w:val="0"/>
                <w:iCs w:val="0"/>
                <w:color w:val="595959"/>
              </w:rPr>
              <w:t>PE</w:t>
            </w:r>
            <w:r w:rsidR="008B3012">
              <w:rPr>
                <w:rStyle w:val="IntenseEmphasis"/>
                <w:b/>
                <w:bCs w:val="0"/>
                <w:i w:val="0"/>
                <w:iCs w:val="0"/>
                <w:color w:val="595959"/>
              </w:rPr>
              <w:t xml:space="preserve"> 05.2</w:t>
            </w:r>
          </w:p>
        </w:tc>
        <w:tc>
          <w:tcPr>
            <w:tcW w:w="8080" w:type="dxa"/>
            <w:gridSpan w:val="2"/>
            <w:tcBorders>
              <w:top w:val="single" w:sz="4" w:space="0" w:color="0070C0"/>
              <w:right w:val="single" w:sz="4" w:space="0" w:color="0070C0"/>
            </w:tcBorders>
            <w:shd w:val="clear" w:color="auto" w:fill="DAEEF3" w:themeFill="accent5" w:themeFillTint="33"/>
          </w:tcPr>
          <w:p w14:paraId="3934DA93" w14:textId="77777777" w:rsidR="008B3012" w:rsidRPr="008B3012" w:rsidRDefault="008B3012" w:rsidP="008478B0">
            <w:pPr>
              <w:pStyle w:val="INDICATORTEXT"/>
              <w:cnfStyle w:val="000000100000" w:firstRow="0" w:lastRow="0" w:firstColumn="0" w:lastColumn="0" w:oddVBand="0" w:evenVBand="0" w:oddHBand="1" w:evenHBand="0" w:firstRowFirstColumn="0" w:firstRowLastColumn="0" w:lastRowFirstColumn="0" w:lastRowLastColumn="0"/>
            </w:pPr>
            <w:r w:rsidRPr="008B3012">
              <w:t>Indicate how your fund placement documents (PPMs or similar) refer to the following responsible investment aspects of your organisation:</w:t>
            </w:r>
          </w:p>
        </w:tc>
      </w:tr>
      <w:tr w:rsidR="005A6F91" w14:paraId="3934DA9A" w14:textId="77777777" w:rsidTr="0093469A">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3934DA95"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3934DA96" w14:textId="4B528794" w:rsidR="005A6F91" w:rsidRPr="005A6F91" w:rsidRDefault="005A6F91"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008C6736">
              <w:t xml:space="preserve"> </w:t>
            </w:r>
            <w:r w:rsidRPr="005A6F91">
              <w:t>Policy and commitment to responsible investment</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3934DA97" w14:textId="57342706"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00535949">
              <w:t xml:space="preserve"> </w:t>
            </w:r>
            <w:r w:rsidRPr="005A6F91">
              <w:t>Always</w:t>
            </w:r>
          </w:p>
          <w:p w14:paraId="3934DA98"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In </w:t>
            </w:r>
            <w:r w:rsidRPr="005A6F91">
              <w:t>a majority of cases</w:t>
            </w:r>
          </w:p>
          <w:p w14:paraId="3934DA99"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5A6F91">
              <w:t xml:space="preserve"> In a minority of cases</w:t>
            </w:r>
          </w:p>
        </w:tc>
      </w:tr>
      <w:tr w:rsidR="005A6F91" w14:paraId="3934DAA0" w14:textId="77777777" w:rsidTr="009346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3934DA9B"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A9C" w14:textId="08EEA32D" w:rsidR="005A6F91" w:rsidRPr="005A6F91" w:rsidRDefault="005A6F91" w:rsidP="0093469A">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008C6736">
              <w:t xml:space="preserve"> </w:t>
            </w:r>
            <w:r w:rsidRPr="005A6F91">
              <w:t>Approach to ESG issues in pre-investment processes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34DA9D" w14:textId="29DFBE6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6D"/>
            </w:r>
            <w:r w:rsidR="00535949">
              <w:t xml:space="preserve"> </w:t>
            </w:r>
            <w:r w:rsidRPr="005A6F91">
              <w:t>Always</w:t>
            </w:r>
          </w:p>
          <w:p w14:paraId="3934DA9E"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6D"/>
            </w:r>
            <w:r>
              <w:t xml:space="preserve"> In </w:t>
            </w:r>
            <w:r w:rsidRPr="005A6F91">
              <w:t>a majority of cases</w:t>
            </w:r>
          </w:p>
          <w:p w14:paraId="3934DA9F"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6D"/>
            </w:r>
            <w:r w:rsidRPr="005A6F91">
              <w:t xml:space="preserve"> In a minority of cases</w:t>
            </w:r>
          </w:p>
        </w:tc>
      </w:tr>
      <w:tr w:rsidR="005A6F91" w14:paraId="3934DAA6" w14:textId="77777777" w:rsidTr="0093469A">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934DAA1"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3934DAA2" w14:textId="22AAA05C" w:rsidR="005A6F91" w:rsidRPr="005A6F91" w:rsidRDefault="005A6F91"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008C6736">
              <w:t xml:space="preserve"> </w:t>
            </w:r>
            <w:r w:rsidRPr="005A6F91">
              <w:t>Approach to ESG issues in post-investment processes</w:t>
            </w:r>
          </w:p>
        </w:tc>
        <w:tc>
          <w:tcPr>
            <w:tcW w:w="412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934DAA3" w14:textId="7A3E5931"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00535949">
              <w:t xml:space="preserve"> </w:t>
            </w:r>
            <w:r w:rsidRPr="005A6F91">
              <w:t>Always</w:t>
            </w:r>
          </w:p>
          <w:p w14:paraId="3934DAA4" w14:textId="36659FD2"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00535949">
              <w:t xml:space="preserve"> </w:t>
            </w:r>
            <w:r w:rsidRPr="005A6F91">
              <w:t>In a majority of cases</w:t>
            </w:r>
          </w:p>
          <w:p w14:paraId="3934DAA5"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5A6F91">
              <w:t xml:space="preserve"> In a minority of cases</w:t>
            </w:r>
          </w:p>
        </w:tc>
      </w:tr>
      <w:tr w:rsidR="005A6F91" w14:paraId="3934DAAA"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AA7" w14:textId="77777777" w:rsidR="005A6F91" w:rsidRDefault="005A6F91" w:rsidP="00F64690">
            <w:pPr>
              <w:pStyle w:val="INDICATORNUMBER"/>
              <w:rPr>
                <w:rStyle w:val="IntenseEmphasis"/>
                <w:b/>
                <w:bCs w:val="0"/>
                <w:i w:val="0"/>
                <w:iCs w:val="0"/>
                <w:color w:val="595959"/>
              </w:rPr>
            </w:pPr>
            <w:r>
              <w:rPr>
                <w:rStyle w:val="IntenseEmphasis"/>
                <w:b/>
                <w:bCs w:val="0"/>
                <w:i w:val="0"/>
                <w:iCs w:val="0"/>
                <w:color w:val="595959"/>
              </w:rPr>
              <w:t>PE 05.3</w:t>
            </w:r>
          </w:p>
        </w:tc>
        <w:tc>
          <w:tcPr>
            <w:tcW w:w="8080" w:type="dxa"/>
            <w:gridSpan w:val="2"/>
            <w:tcBorders>
              <w:top w:val="single" w:sz="4" w:space="0" w:color="0070C0"/>
              <w:right w:val="single" w:sz="4" w:space="0" w:color="0070C0"/>
            </w:tcBorders>
            <w:shd w:val="clear" w:color="auto" w:fill="DAEEF3" w:themeFill="accent5" w:themeFillTint="33"/>
          </w:tcPr>
          <w:p w14:paraId="3934DAA8" w14:textId="77777777" w:rsidR="005A6F91" w:rsidRDefault="005A6F91" w:rsidP="00F64690">
            <w:pPr>
              <w:pStyle w:val="INDICATORTEXT"/>
              <w:cnfStyle w:val="000000100000" w:firstRow="0" w:lastRow="0" w:firstColumn="0" w:lastColumn="0" w:oddVBand="0" w:evenVBand="0" w:oddHBand="1" w:evenHBand="0" w:firstRowFirstColumn="0" w:firstRowLastColumn="0" w:lastRowFirstColumn="0" w:lastRowLastColumn="0"/>
              <w:rPr>
                <w:b/>
              </w:rPr>
            </w:pPr>
            <w:r w:rsidRPr="005A6F91">
              <w:t>Describe how your organisation refers to responsible investment in fund placement documents (PPMs or similar).</w:t>
            </w:r>
          </w:p>
          <w:p w14:paraId="3934DAA9"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3934DAAD" w14:textId="77777777" w:rsidTr="00E30B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3934DAAB"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AAC"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DE0227" w14:paraId="7A6F04F5"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C55F39F" w14:textId="10FFCF88" w:rsidR="00DE0227" w:rsidRDefault="00DE0227" w:rsidP="00F64690">
            <w:pPr>
              <w:pStyle w:val="INDICATORNUMBER"/>
              <w:rPr>
                <w:rStyle w:val="IntenseEmphasis"/>
                <w:b/>
                <w:bCs w:val="0"/>
                <w:i w:val="0"/>
                <w:iCs w:val="0"/>
                <w:color w:val="595959"/>
              </w:rPr>
            </w:pPr>
            <w:r>
              <w:rPr>
                <w:rStyle w:val="IntenseEmphasis"/>
                <w:b/>
                <w:bCs w:val="0"/>
                <w:i w:val="0"/>
                <w:iCs w:val="0"/>
                <w:color w:val="595959"/>
              </w:rPr>
              <w:t>PE 05.4</w:t>
            </w:r>
          </w:p>
        </w:tc>
        <w:tc>
          <w:tcPr>
            <w:tcW w:w="8080" w:type="dxa"/>
            <w:gridSpan w:val="2"/>
            <w:tcBorders>
              <w:top w:val="single" w:sz="4" w:space="0" w:color="0070C0"/>
              <w:right w:val="single" w:sz="4" w:space="0" w:color="0070C0"/>
            </w:tcBorders>
            <w:shd w:val="clear" w:color="auto" w:fill="DAEEF3" w:themeFill="accent5" w:themeFillTint="33"/>
          </w:tcPr>
          <w:p w14:paraId="786FF74C" w14:textId="68FB4E8D" w:rsidR="00DE0227" w:rsidRDefault="00DE0227" w:rsidP="00F64690">
            <w:pPr>
              <w:pStyle w:val="INDICATORTEXT"/>
              <w:cnfStyle w:val="000000100000" w:firstRow="0" w:lastRow="0" w:firstColumn="0" w:lastColumn="0" w:oddVBand="0" w:evenVBand="0" w:oddHBand="1" w:evenHBand="0" w:firstRowFirstColumn="0" w:firstRowLastColumn="0" w:lastRowFirstColumn="0" w:lastRowLastColumn="0"/>
            </w:pPr>
            <w:r>
              <w:t>Describe why your organisation does not fundraise.</w:t>
            </w:r>
          </w:p>
        </w:tc>
      </w:tr>
      <w:tr w:rsidR="00DE0227" w14:paraId="6332D538" w14:textId="77777777" w:rsidTr="00E30B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603EF7BB" w14:textId="77777777" w:rsidR="00DE0227" w:rsidRDefault="00DE0227"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AB2AA0E" w14:textId="77777777" w:rsidR="00DE0227" w:rsidRDefault="00DE0227"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3934DAB1"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AAE" w14:textId="680AC09E" w:rsidR="005A6F91" w:rsidRPr="00AE100E" w:rsidRDefault="005A6F91" w:rsidP="00F64690">
            <w:pPr>
              <w:pStyle w:val="INDICATORNUMBER"/>
              <w:rPr>
                <w:rStyle w:val="IntenseEmphasis"/>
                <w:b/>
                <w:bCs w:val="0"/>
                <w:i w:val="0"/>
                <w:iCs w:val="0"/>
                <w:color w:val="595959"/>
              </w:rPr>
            </w:pPr>
            <w:r>
              <w:rPr>
                <w:rStyle w:val="IntenseEmphasis"/>
                <w:b/>
                <w:bCs w:val="0"/>
                <w:i w:val="0"/>
                <w:iCs w:val="0"/>
                <w:color w:val="595959"/>
              </w:rPr>
              <w:t>PE 05.</w:t>
            </w:r>
            <w:r w:rsidR="00DE0227">
              <w:rPr>
                <w:rStyle w:val="IntenseEmphasis"/>
                <w:b/>
                <w:bCs w:val="0"/>
                <w:i w:val="0"/>
                <w:iCs w:val="0"/>
                <w:color w:val="595959"/>
              </w:rPr>
              <w:t>5</w:t>
            </w:r>
          </w:p>
        </w:tc>
        <w:tc>
          <w:tcPr>
            <w:tcW w:w="8080" w:type="dxa"/>
            <w:gridSpan w:val="2"/>
            <w:tcBorders>
              <w:top w:val="single" w:sz="4" w:space="0" w:color="0070C0"/>
              <w:right w:val="single" w:sz="4" w:space="0" w:color="0070C0"/>
            </w:tcBorders>
            <w:shd w:val="clear" w:color="auto" w:fill="DAEEF3" w:themeFill="accent5" w:themeFillTint="33"/>
          </w:tcPr>
          <w:p w14:paraId="3934DAAF"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934DAB0" w14:textId="77777777" w:rsidR="005A6F91" w:rsidRPr="005B4C52"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3934DAB4"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934DAB2"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AB3" w14:textId="77777777" w:rsidR="005A6F91"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719BFF56" w14:textId="089F8241" w:rsidR="0060278C" w:rsidRDefault="0060278C">
      <w:pPr>
        <w:widowControl/>
        <w:autoSpaceDE/>
        <w:autoSpaceDN/>
        <w:adjustRightInd/>
        <w:spacing w:before="0" w:after="0" w:line="240" w:lineRule="auto"/>
      </w:pPr>
      <w:r>
        <w:rPr>
          <w:b/>
        </w:rPr>
        <w:br w:type="page"/>
      </w:r>
    </w:p>
    <w:tbl>
      <w:tblPr>
        <w:tblStyle w:val="SubSubSectionMISCTableMANDATORY"/>
        <w:tblW w:w="9209" w:type="dxa"/>
        <w:tblInd w:w="5" w:type="dxa"/>
        <w:tblLook w:val="06A0" w:firstRow="1" w:lastRow="0" w:firstColumn="1" w:lastColumn="0" w:noHBand="1" w:noVBand="1"/>
      </w:tblPr>
      <w:tblGrid>
        <w:gridCol w:w="1134"/>
        <w:gridCol w:w="8075"/>
      </w:tblGrid>
      <w:tr w:rsidR="005F592C" w14:paraId="3934DAB9" w14:textId="77777777" w:rsidTr="00E30B4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934DAB7" w14:textId="77777777" w:rsidR="005F592C" w:rsidRPr="00DC20FA" w:rsidRDefault="005F592C"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05</w:t>
            </w:r>
          </w:p>
        </w:tc>
        <w:tc>
          <w:tcPr>
            <w:tcW w:w="8075" w:type="dxa"/>
          </w:tcPr>
          <w:p w14:paraId="3934DAB8"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F592C" w:rsidRPr="00D5451C" w14:paraId="3934DAC3" w14:textId="77777777" w:rsidTr="00E30B4C">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ABA" w14:textId="77777777" w:rsidR="005F592C" w:rsidRPr="000D72DF" w:rsidRDefault="005F592C" w:rsidP="00F64690">
            <w:pPr>
              <w:pStyle w:val="INDICATORNUMBER"/>
              <w:rPr>
                <w:rStyle w:val="IntenseEmphasis"/>
                <w:b/>
                <w:bCs w:val="0"/>
                <w:i w:val="0"/>
                <w:iCs w:val="0"/>
              </w:rPr>
            </w:pPr>
            <w:r>
              <w:rPr>
                <w:rStyle w:val="IntenseEmphasis"/>
                <w:b/>
                <w:bCs w:val="0"/>
                <w:i w:val="0"/>
                <w:iCs w:val="0"/>
                <w:color w:val="595959"/>
              </w:rPr>
              <w:t>PE 05</w:t>
            </w:r>
          </w:p>
        </w:tc>
        <w:tc>
          <w:tcPr>
            <w:tcW w:w="8075" w:type="dxa"/>
            <w:tcBorders>
              <w:bottom w:val="single" w:sz="4" w:space="0" w:color="A6A6A6"/>
            </w:tcBorders>
          </w:tcPr>
          <w:p w14:paraId="3934DABB" w14:textId="77777777" w:rsidR="005F592C" w:rsidRPr="005D3A75" w:rsidRDefault="005F592C" w:rsidP="005D3A75">
            <w:pPr>
              <w:pStyle w:val="INDICATORTEXT"/>
              <w:cnfStyle w:val="000000000000" w:firstRow="0" w:lastRow="0" w:firstColumn="0" w:lastColumn="0" w:oddVBand="0" w:evenVBand="0" w:oddHBand="0" w:evenHBand="0" w:firstRowFirstColumn="0" w:firstRowLastColumn="0" w:lastRowFirstColumn="0" w:lastRowLastColumn="0"/>
            </w:pPr>
            <w:r w:rsidRPr="005D3A75">
              <w:t>This indicator covers the fundraising process where the relationship between the direct investor/ general partner (GP) and the indirect investor client/limited partner is established.  A fund placement document, Private Placement Memorandum (PPM), or similar document issued by the GP about a particular fund can provide the recipient (i.e. LPs) with a general sense of your approach to responsible investment and management of ESG issues.</w:t>
            </w:r>
          </w:p>
          <w:p w14:paraId="3934DABC" w14:textId="77777777" w:rsidR="00F57731" w:rsidRDefault="00F57731" w:rsidP="001F743F">
            <w:pPr>
              <w:pStyle w:val="INDICATORTEXT"/>
              <w:cnfStyle w:val="000000000000" w:firstRow="0" w:lastRow="0" w:firstColumn="0" w:lastColumn="0" w:oddVBand="0" w:evenVBand="0" w:oddHBand="0" w:evenHBand="0" w:firstRowFirstColumn="0" w:firstRowLastColumn="0" w:lastRowFirstColumn="0" w:lastRowLastColumn="0"/>
            </w:pPr>
            <w:r w:rsidRPr="005D3A75">
              <w:t>The indicator is applic</w:t>
            </w:r>
            <w:r w:rsidR="00B26B35">
              <w:t>able for general partners (GPs)/</w:t>
            </w:r>
            <w:r w:rsidRPr="005D3A75">
              <w:t xml:space="preserve">PE fund managers only. </w:t>
            </w:r>
            <w:r w:rsidR="00B26B35">
              <w:t>It</w:t>
            </w:r>
            <w:r w:rsidRPr="005D3A75">
              <w:t xml:space="preserve"> is not applicable for </w:t>
            </w:r>
            <w:r w:rsidR="00B26B35">
              <w:t>co-investing</w:t>
            </w:r>
            <w:r w:rsidR="00816A52">
              <w:t xml:space="preserve"> </w:t>
            </w:r>
            <w:r w:rsidR="00B26B35">
              <w:rPr>
                <w:rFonts w:cs="Calibri"/>
                <w:szCs w:val="18"/>
              </w:rPr>
              <w:t>asset owners (AOs)/</w:t>
            </w:r>
            <w:r w:rsidR="00B26B35">
              <w:t>limited partners (LPs).</w:t>
            </w:r>
          </w:p>
          <w:p w14:paraId="69D755C5" w14:textId="77777777"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If this indicator is applicable to you but your organisation does not fundraise, please select “</w:t>
            </w:r>
            <w:r w:rsidRPr="00903B63">
              <w:t>N</w:t>
            </w:r>
            <w:r>
              <w:t xml:space="preserve">ot applicable as our organisation does not fundraise”. </w:t>
            </w:r>
          </w:p>
          <w:p w14:paraId="55529732" w14:textId="05025743"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If your organisation does fundraise, but was not actively fundraising during the reporting year, please select the option which best represents your typical approach. As a general rule, this is the approach your organisation is likely to take during your next round of fundraising.</w:t>
            </w:r>
          </w:p>
          <w:p w14:paraId="3934DABD" w14:textId="77777777" w:rsidR="001F743F" w:rsidRPr="001F743F" w:rsidRDefault="001F743F"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ABE" w14:textId="77777777" w:rsidR="00BA370E" w:rsidRDefault="00C81B84" w:rsidP="00873400">
            <w:pPr>
              <w:pStyle w:val="INDICATORTEXT"/>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 with</w:t>
            </w:r>
            <w:r w:rsidRPr="00515CBF">
              <w:t xml:space="preserve"> the ESG Disclosure Framework</w:t>
            </w:r>
            <w:r>
              <w:t xml:space="preserve"> for Private Equity (</w:t>
            </w:r>
            <w:hyperlink r:id="rId40" w:history="1">
              <w:r w:rsidRPr="00BF78CD">
                <w:rPr>
                  <w:rStyle w:val="Hyperlink"/>
                  <w:rFonts w:cs="Arial"/>
                </w:rPr>
                <w:t>link</w:t>
              </w:r>
            </w:hyperlink>
            <w:r>
              <w:t>)</w:t>
            </w:r>
            <w:r w:rsidR="00873400">
              <w:t>,</w:t>
            </w:r>
          </w:p>
          <w:p w14:paraId="3934DABF" w14:textId="77777777" w:rsidR="00BA370E" w:rsidRDefault="00BA370E" w:rsidP="00BA370E">
            <w:pPr>
              <w:pStyle w:val="INDICATORTEXT"/>
              <w:cnfStyle w:val="000000000000" w:firstRow="0" w:lastRow="0" w:firstColumn="0" w:lastColumn="0" w:oddVBand="0" w:evenVBand="0" w:oddHBand="0" w:evenHBand="0" w:firstRowFirstColumn="0" w:firstRowLastColumn="0" w:lastRowFirstColumn="0" w:lastRowLastColumn="0"/>
            </w:pPr>
            <w:r>
              <w:t xml:space="preserve">Objective 1 - </w:t>
            </w:r>
            <w:r w:rsidRPr="00515CBF">
              <w:t>Assess if the GP is aligned with the LP’s ESG-related</w:t>
            </w:r>
            <w:r w:rsidR="00816A52">
              <w:t xml:space="preserve"> </w:t>
            </w:r>
            <w:r w:rsidRPr="00515CBF">
              <w:t>polic</w:t>
            </w:r>
            <w:r>
              <w:t xml:space="preserve">y and investment beliefs; </w:t>
            </w:r>
          </w:p>
          <w:p w14:paraId="3934DAC0" w14:textId="77777777" w:rsidR="00BA370E" w:rsidRDefault="00BA370E" w:rsidP="00BA370E">
            <w:pPr>
              <w:pStyle w:val="INDICATORTEXT"/>
              <w:cnfStyle w:val="000000000000" w:firstRow="0" w:lastRow="0" w:firstColumn="0" w:lastColumn="0" w:oddVBand="0" w:evenVBand="0" w:oddHBand="0" w:evenHBand="0" w:firstRowFirstColumn="0" w:firstRowLastColumn="0" w:lastRowFirstColumn="0" w:lastRowLastColumn="0"/>
            </w:pPr>
            <w:r>
              <w:t>Objective 2 - Assess the GP’s policies, processes, and systems for identifying ESG-related value drivers and managing material ESG-related risks; and to identify possible areas for future development;</w:t>
            </w:r>
          </w:p>
          <w:p w14:paraId="3934DAC1" w14:textId="77777777" w:rsidR="005F592C" w:rsidRDefault="00C81B84" w:rsidP="00BA370E">
            <w:pPr>
              <w:pStyle w:val="INDICATORTEXT"/>
              <w:cnfStyle w:val="000000000000" w:firstRow="0" w:lastRow="0" w:firstColumn="0" w:lastColumn="0" w:oddVBand="0" w:evenVBand="0" w:oddHBand="0" w:evenHBand="0" w:firstRowFirstColumn="0" w:firstRowLastColumn="0" w:lastRowFirstColumn="0" w:lastRowLastColumn="0"/>
            </w:pPr>
            <w:r>
              <w:t xml:space="preserve">Objective </w:t>
            </w:r>
            <w:r w:rsidR="00873400">
              <w:t>3</w:t>
            </w:r>
            <w:r>
              <w:t xml:space="preserve"> - Understand if and how the GP influences and supports its portfolio companies’ management of ESG related risks and pursu</w:t>
            </w:r>
            <w:r w:rsidR="002F7492">
              <w:t>it of ESG-related opportunities</w:t>
            </w:r>
            <w:r w:rsidR="00BA370E">
              <w:t>; and</w:t>
            </w:r>
          </w:p>
          <w:p w14:paraId="3934DAC2" w14:textId="77777777" w:rsidR="00BA370E" w:rsidRPr="00F57731" w:rsidRDefault="00BA370E" w:rsidP="00BA370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Objective 5 - Assess the GP’s approach to managing and disclosing material incidents at the GP and portfolio companies.</w:t>
            </w:r>
          </w:p>
        </w:tc>
      </w:tr>
      <w:tr w:rsidR="005F592C" w:rsidRPr="00D5451C" w14:paraId="3934DACA"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AC4" w14:textId="77777777" w:rsidR="005F592C" w:rsidRPr="000D72DF" w:rsidRDefault="005F592C" w:rsidP="00F64690">
            <w:pPr>
              <w:pStyle w:val="INDICATORNUMBER"/>
              <w:rPr>
                <w:rStyle w:val="IntenseEmphasis"/>
                <w:b/>
                <w:bCs w:val="0"/>
                <w:i w:val="0"/>
                <w:iCs w:val="0"/>
              </w:rPr>
            </w:pPr>
            <w:r>
              <w:rPr>
                <w:rStyle w:val="IntenseEmphasis"/>
                <w:b/>
                <w:bCs w:val="0"/>
                <w:i w:val="0"/>
                <w:iCs w:val="0"/>
                <w:color w:val="595959"/>
              </w:rPr>
              <w:t>PE 05.3</w:t>
            </w:r>
          </w:p>
        </w:tc>
        <w:tc>
          <w:tcPr>
            <w:tcW w:w="8075" w:type="dxa"/>
            <w:tcBorders>
              <w:top w:val="single" w:sz="4" w:space="0" w:color="A6A6A6"/>
              <w:bottom w:val="single" w:sz="4" w:space="0" w:color="A6A6A6"/>
            </w:tcBorders>
          </w:tcPr>
          <w:p w14:paraId="3934DAC5" w14:textId="77777777" w:rsidR="005F592C" w:rsidRPr="005F592C"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F592C">
              <w:t>You may include a discussion of your typical fund placement document’s/PPM’s coverage:</w:t>
            </w:r>
          </w:p>
          <w:p w14:paraId="3934DAC6" w14:textId="77777777" w:rsidR="005F592C" w:rsidRPr="005F592C" w:rsidRDefault="005F592C" w:rsidP="00423E3E">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5F592C">
              <w:t>Policy (e.g. reference to responsible investment and consideration of ESG issues throughout all investment stages)</w:t>
            </w:r>
          </w:p>
          <w:p w14:paraId="3934DAC7" w14:textId="77777777" w:rsidR="005F592C" w:rsidRPr="005F592C" w:rsidRDefault="005F592C" w:rsidP="00423E3E">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5F592C">
              <w:t xml:space="preserve">Pre-investment (e.g. processes such as due diligence and the consideration of ESG issues in these) </w:t>
            </w:r>
          </w:p>
          <w:p w14:paraId="3934DAC8" w14:textId="77777777" w:rsidR="005F592C" w:rsidRPr="005F592C" w:rsidRDefault="005F592C" w:rsidP="00423E3E">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5F592C">
              <w:t xml:space="preserve">Post-investment (e.g. ESG implementation programmes for portfolio companies, tracking achievements and identifying opportunities through monitoring processes, such as audits that consider ESG issues, until exit). </w:t>
            </w:r>
          </w:p>
          <w:p w14:paraId="3934DAC9" w14:textId="77777777" w:rsidR="005F592C" w:rsidRPr="002A73BE" w:rsidRDefault="005F592C" w:rsidP="002A73BE">
            <w:pPr>
              <w:pStyle w:val="INDICATORTEXT"/>
              <w:jc w:val="both"/>
              <w:cnfStyle w:val="000000000000" w:firstRow="0" w:lastRow="0" w:firstColumn="0" w:lastColumn="0" w:oddVBand="0" w:evenVBand="0" w:oddHBand="0" w:evenHBand="0" w:firstRowFirstColumn="0" w:firstRowLastColumn="0" w:lastRowFirstColumn="0" w:lastRowLastColumn="0"/>
            </w:pPr>
            <w:r w:rsidRPr="005F592C">
              <w:t xml:space="preserve">Please report on any fund placement documents and PPMs issued recently, not necessarily during the reporting year. </w:t>
            </w:r>
          </w:p>
        </w:tc>
      </w:tr>
      <w:tr w:rsidR="005F592C" w:rsidRPr="00D5451C" w14:paraId="3934DACC"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ACB" w14:textId="77777777" w:rsidR="005F592C" w:rsidRPr="00D37B0D" w:rsidRDefault="005F592C" w:rsidP="00F64690">
            <w:pPr>
              <w:pStyle w:val="INDICATORTEXT"/>
              <w:jc w:val="both"/>
              <w:rPr>
                <w:b/>
              </w:rPr>
            </w:pPr>
            <w:r w:rsidRPr="00D37B0D">
              <w:rPr>
                <w:b/>
              </w:rPr>
              <w:t>LOGIC</w:t>
            </w:r>
          </w:p>
        </w:tc>
      </w:tr>
      <w:tr w:rsidR="005F592C" w:rsidRPr="00D5451C" w14:paraId="3934DAD1"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ACD" w14:textId="77777777" w:rsidR="005F592C" w:rsidRDefault="005F592C" w:rsidP="00F64690">
            <w:pPr>
              <w:pStyle w:val="INDICATORNUMBER"/>
              <w:rPr>
                <w:rStyle w:val="IntenseEmphasis"/>
                <w:b/>
                <w:bCs w:val="0"/>
                <w:i w:val="0"/>
                <w:iCs w:val="0"/>
                <w:color w:val="595959"/>
              </w:rPr>
            </w:pPr>
            <w:r>
              <w:rPr>
                <w:rStyle w:val="IntenseEmphasis"/>
                <w:b/>
                <w:bCs w:val="0"/>
                <w:i w:val="0"/>
                <w:iCs w:val="0"/>
                <w:color w:val="595959"/>
              </w:rPr>
              <w:t>PE 05</w:t>
            </w:r>
          </w:p>
        </w:tc>
        <w:tc>
          <w:tcPr>
            <w:tcW w:w="8075" w:type="dxa"/>
            <w:tcBorders>
              <w:top w:val="single" w:sz="4" w:space="0" w:color="A6A6A6"/>
              <w:bottom w:val="single" w:sz="4" w:space="0" w:color="A6A6A6"/>
            </w:tcBorders>
          </w:tcPr>
          <w:p w14:paraId="3934DACE" w14:textId="09DF4E8B" w:rsidR="00D70849" w:rsidRDefault="005F592C" w:rsidP="00652D94">
            <w:pPr>
              <w:pStyle w:val="INDICATORTEXT"/>
              <w:jc w:val="both"/>
              <w:cnfStyle w:val="000000000000" w:firstRow="0" w:lastRow="0" w:firstColumn="0" w:lastColumn="0" w:oddVBand="0" w:evenVBand="0" w:oddHBand="0" w:evenHBand="0" w:firstRowFirstColumn="0" w:firstRowLastColumn="0" w:lastRowFirstColumn="0" w:lastRowLastColumn="0"/>
            </w:pPr>
            <w:r w:rsidRPr="005D3A75">
              <w:t>This section</w:t>
            </w:r>
            <w:r w:rsidR="00D70849">
              <w:t xml:space="preserve"> (indicators [05] and [06]) is</w:t>
            </w:r>
            <w:r w:rsidRPr="005D3A75">
              <w:t xml:space="preserve"> about responsible investment and ESG inclusion in relation to fundraising</w:t>
            </w:r>
            <w:r w:rsidR="00D70849">
              <w:t xml:space="preserve"> and</w:t>
            </w:r>
            <w:r w:rsidRPr="005D3A75">
              <w:t xml:space="preserve"> promotion of funds</w:t>
            </w:r>
            <w:r w:rsidR="00D70849">
              <w:t xml:space="preserve">. It is therefore applicable only to general partners </w:t>
            </w:r>
            <w:r w:rsidR="00B26B35">
              <w:t>(GPs)/</w:t>
            </w:r>
            <w:r w:rsidR="00D70849">
              <w:t xml:space="preserve">PE managers. It is not applicable for </w:t>
            </w:r>
            <w:r w:rsidR="00B26B35">
              <w:t xml:space="preserve">co-investing </w:t>
            </w:r>
            <w:r w:rsidR="00B26B35">
              <w:rPr>
                <w:rFonts w:cs="Calibri"/>
                <w:szCs w:val="18"/>
              </w:rPr>
              <w:t>asset owners (AOs)/</w:t>
            </w:r>
            <w:r w:rsidR="00B26B35">
              <w:t>limited partners (LPs).</w:t>
            </w:r>
            <w:r w:rsidR="00D45B03">
              <w:t xml:space="preserve"> </w:t>
            </w:r>
            <w:r w:rsidR="00D45B03" w:rsidRPr="00D45B03">
              <w:t>If you report that you do not fundraise in [0</w:t>
            </w:r>
            <w:r w:rsidR="00D45B03">
              <w:t>5.1], indicator [06</w:t>
            </w:r>
            <w:r w:rsidR="00D45B03" w:rsidRPr="00D45B03">
              <w:t>] will not be applicable.</w:t>
            </w:r>
          </w:p>
          <w:p w14:paraId="3934DAD0" w14:textId="63E063BE" w:rsidR="005F592C" w:rsidRPr="009A3169" w:rsidRDefault="005F592C">
            <w:pPr>
              <w:pStyle w:val="INDICATORTEXT"/>
              <w:jc w:val="both"/>
              <w:cnfStyle w:val="000000000000" w:firstRow="0" w:lastRow="0" w:firstColumn="0" w:lastColumn="0" w:oddVBand="0" w:evenVBand="0" w:oddHBand="0" w:evenHBand="0" w:firstRowFirstColumn="0" w:firstRowLastColumn="0" w:lastRowFirstColumn="0" w:lastRowLastColumn="0"/>
            </w:pPr>
            <w:r w:rsidRPr="005D3A75">
              <w:t>Within</w:t>
            </w:r>
            <w:r w:rsidR="00D45B03">
              <w:t xml:space="preserve"> this</w:t>
            </w:r>
            <w:r w:rsidRPr="005D3A75">
              <w:t xml:space="preserve"> indicator</w:t>
            </w:r>
            <w:r w:rsidR="003E41A4">
              <w:t xml:space="preserve"> </w:t>
            </w:r>
            <w:r w:rsidRPr="005D3A75">
              <w:t>[</w:t>
            </w:r>
            <w:r w:rsidR="00494C61">
              <w:t>0</w:t>
            </w:r>
            <w:r w:rsidRPr="005D3A75">
              <w:t>5.2] and [</w:t>
            </w:r>
            <w:r w:rsidR="00494C61">
              <w:t>0</w:t>
            </w:r>
            <w:r w:rsidRPr="005D3A75">
              <w:t xml:space="preserve">5.3] will be applicable if </w:t>
            </w:r>
            <w:r w:rsidR="00640359">
              <w:t>’</w:t>
            </w:r>
            <w:r w:rsidRPr="005D3A75">
              <w:t>Yes</w:t>
            </w:r>
            <w:r w:rsidR="00816A52">
              <w:t xml:space="preserve"> </w:t>
            </w:r>
            <w:r w:rsidR="002A73BE">
              <w:t>’</w:t>
            </w:r>
            <w:r w:rsidRPr="005D3A75">
              <w:t>is reported in [</w:t>
            </w:r>
            <w:r w:rsidR="00494C61">
              <w:t>0</w:t>
            </w:r>
            <w:r w:rsidRPr="005D3A75">
              <w:t>5.1].</w:t>
            </w:r>
            <w:r w:rsidR="00953B24">
              <w:t xml:space="preserve"> Indicator [05.4] will be applicable if ‘Not Applicable’ is reported in [05.1].</w:t>
            </w:r>
          </w:p>
        </w:tc>
      </w:tr>
      <w:tr w:rsidR="005F592C" w:rsidRPr="00D5451C" w14:paraId="3934DAD3"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AD2" w14:textId="77777777" w:rsidR="005F592C" w:rsidRPr="00D37B0D" w:rsidRDefault="005F592C" w:rsidP="00F64690">
            <w:pPr>
              <w:pStyle w:val="INDICATORTEXT"/>
              <w:jc w:val="both"/>
              <w:rPr>
                <w:b/>
              </w:rPr>
            </w:pPr>
            <w:r w:rsidRPr="00D37B0D">
              <w:rPr>
                <w:b/>
              </w:rPr>
              <w:t>ASSESSMENT</w:t>
            </w:r>
          </w:p>
        </w:tc>
      </w:tr>
      <w:tr w:rsidR="005F592C" w:rsidRPr="00D5451C" w14:paraId="3934DAD7"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934DAD4" w14:textId="77777777" w:rsidR="005F592C" w:rsidRDefault="005F592C" w:rsidP="00F64690">
            <w:pPr>
              <w:pStyle w:val="INDICATORNUMBER"/>
              <w:rPr>
                <w:rStyle w:val="IntenseEmphasis"/>
                <w:b/>
                <w:bCs w:val="0"/>
                <w:i w:val="0"/>
                <w:iCs w:val="0"/>
                <w:color w:val="595959"/>
              </w:rPr>
            </w:pPr>
            <w:r>
              <w:rPr>
                <w:rStyle w:val="IntenseEmphasis"/>
                <w:b/>
                <w:bCs w:val="0"/>
                <w:i w:val="0"/>
                <w:iCs w:val="0"/>
                <w:color w:val="595959"/>
              </w:rPr>
              <w:t>PE 05</w:t>
            </w:r>
          </w:p>
        </w:tc>
        <w:tc>
          <w:tcPr>
            <w:tcW w:w="8075" w:type="dxa"/>
            <w:tcBorders>
              <w:top w:val="single" w:sz="4" w:space="0" w:color="A6A6A6"/>
              <w:bottom w:val="single" w:sz="4" w:space="0" w:color="0070C0"/>
            </w:tcBorders>
          </w:tcPr>
          <w:p w14:paraId="3934DAD5" w14:textId="77777777" w:rsidR="005F592C" w:rsidRPr="005D3A75"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Maximum score: Three </w:t>
            </w:r>
            <w:r w:rsidRPr="005D3A75">
              <w:sym w:font="Wingdings" w:char="F0AB"/>
            </w:r>
          </w:p>
          <w:p w14:paraId="4E986B6F" w14:textId="3393D10F" w:rsidR="005F592C" w:rsidRDefault="005F592C" w:rsidP="00B26B35">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The assessment of this indicator is based on your response to </w:t>
            </w:r>
            <w:r w:rsidR="00640359">
              <w:t>[</w:t>
            </w:r>
            <w:r w:rsidRPr="005D3A75">
              <w:t>05.</w:t>
            </w:r>
            <w:r w:rsidR="00B77893">
              <w:t>2]</w:t>
            </w:r>
            <w:r w:rsidRPr="00437EED">
              <w:rPr>
                <w:rFonts w:ascii="Alright Sans Regular" w:eastAsiaTheme="minorEastAsia" w:hAnsi="Alright Sans Regular"/>
                <w:szCs w:val="18"/>
              </w:rPr>
              <w:t>.</w:t>
            </w:r>
            <w:r w:rsidR="00877C13">
              <w:rPr>
                <w:rFonts w:ascii="Alright Sans Regular" w:eastAsiaTheme="minorEastAsia" w:hAnsi="Alright Sans Regular"/>
                <w:szCs w:val="18"/>
              </w:rPr>
              <w:t xml:space="preserve"> </w:t>
            </w:r>
            <w:r w:rsidR="0034554F" w:rsidRPr="00F42544">
              <w:t>Asset owners</w:t>
            </w:r>
            <w:r w:rsidR="00B26B35">
              <w:t>/limited partners</w:t>
            </w:r>
            <w:r w:rsidR="0034554F" w:rsidRPr="00F42544">
              <w:t xml:space="preserve"> are not assessed on this indicator.</w:t>
            </w:r>
          </w:p>
          <w:p w14:paraId="3934DAD6" w14:textId="485E559E" w:rsidR="00554728" w:rsidRDefault="00554728" w:rsidP="00B26B35">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If you report “Not applicable as our organisation does not fundraise”, this indicator will not form part of your score.</w:t>
            </w:r>
          </w:p>
        </w:tc>
      </w:tr>
    </w:tbl>
    <w:p w14:paraId="3934DAD8" w14:textId="0EFAA669" w:rsidR="003F2F5F" w:rsidRDefault="003F2F5F">
      <w:pPr>
        <w:widowControl/>
        <w:autoSpaceDE/>
        <w:autoSpaceDN/>
        <w:adjustRightInd/>
        <w:spacing w:before="0" w:after="0" w:line="240" w:lineRule="auto"/>
      </w:pPr>
    </w:p>
    <w:p w14:paraId="40CECFC1" w14:textId="77777777" w:rsidR="003F2F5F" w:rsidRDefault="003F2F5F">
      <w:pPr>
        <w:widowControl/>
        <w:autoSpaceDE/>
        <w:autoSpaceDN/>
        <w:adjustRightInd/>
        <w:spacing w:before="0" w:after="0" w:line="240" w:lineRule="auto"/>
      </w:pPr>
      <w:r>
        <w:br w:type="page"/>
      </w:r>
    </w:p>
    <w:p w14:paraId="76BB6ABC" w14:textId="77777777" w:rsidR="005F592C" w:rsidRDefault="005F592C">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3934DADB"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3934DAD9" w14:textId="77777777" w:rsidR="00CC1F15" w:rsidRPr="004720C4" w:rsidRDefault="00CC1F15"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05</w:t>
            </w:r>
          </w:p>
        </w:tc>
        <w:tc>
          <w:tcPr>
            <w:tcW w:w="7087" w:type="dxa"/>
          </w:tcPr>
          <w:p w14:paraId="3934DADA"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CC1F15" w:rsidRPr="00CF025D" w14:paraId="3934DADE"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3934DADC" w14:textId="77777777" w:rsidR="00CC1F15" w:rsidRPr="00534870" w:rsidRDefault="00CC1F15" w:rsidP="00CC1F15">
            <w:pPr>
              <w:pStyle w:val="INDICATORNUMBER"/>
              <w:rPr>
                <w:rFonts w:eastAsia="Calibri"/>
              </w:rPr>
            </w:pPr>
            <w:r w:rsidRPr="00CC1F15">
              <w:t>Fund placement documents or Private Placement Memorandum (PPM)</w:t>
            </w:r>
          </w:p>
        </w:tc>
        <w:tc>
          <w:tcPr>
            <w:tcW w:w="7087" w:type="dxa"/>
          </w:tcPr>
          <w:p w14:paraId="3934DADD" w14:textId="325F60DE" w:rsidR="00CC1F15" w:rsidRPr="00534870" w:rsidRDefault="00CC1F15" w:rsidP="00CC1F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1F15">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w:t>
            </w:r>
            <w:r w:rsidR="00EB12AE">
              <w:rPr>
                <w:szCs w:val="18"/>
              </w:rPr>
              <w:t>.</w:t>
            </w:r>
            <w:r w:rsidRPr="00CC1F15">
              <w:rPr>
                <w:szCs w:val="18"/>
              </w:rPr>
              <w:t xml:space="preserve"> A private equity firm will issue a fund placement documents or PPM to prospective limited partners/investors when it is attempting to raise capital through a fund offering.</w:t>
            </w:r>
          </w:p>
        </w:tc>
      </w:tr>
    </w:tbl>
    <w:p w14:paraId="431C3A2C" w14:textId="77777777" w:rsidR="00AC4B45" w:rsidRDefault="00AC4B45">
      <w:pPr>
        <w:widowControl/>
        <w:autoSpaceDE/>
        <w:autoSpaceDN/>
        <w:adjustRightInd/>
        <w:spacing w:before="0" w:after="0" w:line="240" w:lineRule="auto"/>
      </w:pPr>
      <w:r>
        <w:br w:type="page"/>
      </w:r>
    </w:p>
    <w:p w14:paraId="70BEEBB7" w14:textId="77777777" w:rsidR="00CC1F15" w:rsidRDefault="00CC1F15">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A06D2" w14:paraId="3934DAE4"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AE0"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AE1"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AE2"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AE3"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3934DAE9"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AE5"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PE 06</w:t>
            </w:r>
          </w:p>
        </w:tc>
        <w:tc>
          <w:tcPr>
            <w:tcW w:w="3402" w:type="dxa"/>
            <w:shd w:val="clear" w:color="auto" w:fill="888888"/>
          </w:tcPr>
          <w:p w14:paraId="3934DAE6"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AE7"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AE8"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3934DAEA" w14:textId="77777777"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93A5E" w14:paraId="3934DAED"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AEB" w14:textId="77777777" w:rsidR="00A93A5E" w:rsidRPr="00903B63" w:rsidRDefault="00A93A5E"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06</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934DAEC"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93A5E" w14:paraId="3934DAF0"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AEE" w14:textId="77777777" w:rsidR="00A93A5E" w:rsidRDefault="00A93A5E" w:rsidP="00F64690">
            <w:pPr>
              <w:pStyle w:val="INDICATORNUMBER"/>
              <w:rPr>
                <w:rStyle w:val="IntenseEmphasis"/>
                <w:b/>
                <w:bCs w:val="0"/>
                <w:i w:val="0"/>
                <w:iCs w:val="0"/>
              </w:rPr>
            </w:pPr>
            <w:r>
              <w:rPr>
                <w:rStyle w:val="IntenseEmphasis"/>
                <w:b/>
                <w:bCs w:val="0"/>
                <w:i w:val="0"/>
                <w:iCs w:val="0"/>
                <w:color w:val="595959"/>
              </w:rPr>
              <w:t>PE 06.1</w:t>
            </w:r>
          </w:p>
        </w:tc>
        <w:tc>
          <w:tcPr>
            <w:tcW w:w="8080" w:type="dxa"/>
            <w:tcBorders>
              <w:top w:val="nil"/>
              <w:right w:val="single" w:sz="4" w:space="0" w:color="595959" w:themeColor="text1" w:themeTint="A6"/>
            </w:tcBorders>
          </w:tcPr>
          <w:p w14:paraId="3934DAEF" w14:textId="77777777" w:rsidR="00A93A5E" w:rsidRPr="00A93A5E" w:rsidRDefault="00A93A5E" w:rsidP="00F64690">
            <w:pPr>
              <w:pStyle w:val="INDICATORTEXT"/>
              <w:cnfStyle w:val="000000100000" w:firstRow="0" w:lastRow="0" w:firstColumn="0" w:lastColumn="0" w:oddVBand="0" w:evenVBand="0" w:oddHBand="1" w:evenHBand="0" w:firstRowFirstColumn="0" w:firstRowLastColumn="0" w:lastRowFirstColumn="0" w:lastRowLastColumn="0"/>
            </w:pPr>
            <w:r w:rsidRPr="00A93A5E">
              <w:t xml:space="preserve">Indicate whether your organisation makes formal commitments in fund formation contracts, Limited Partnership Agreements (LPAs) or in side letters relating to responsible investment when requested by clients. </w:t>
            </w:r>
          </w:p>
        </w:tc>
      </w:tr>
      <w:tr w:rsidR="00A93A5E" w14:paraId="3934DAF7" w14:textId="77777777" w:rsidTr="00DC390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934DAF1" w14:textId="77777777" w:rsidR="00A93A5E" w:rsidRPr="00AE100E" w:rsidRDefault="00A93A5E" w:rsidP="00F64690">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934DAF2" w14:textId="77777777"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EF652A">
              <w:t xml:space="preserve"> We always make formal commitment</w:t>
            </w:r>
            <w:r w:rsidR="00B26B35">
              <w:t>s</w:t>
            </w:r>
            <w:r w:rsidRPr="00EF652A">
              <w:t xml:space="preserve"> to responsible investment in fund formation contracts, LPAs or side letters</w:t>
            </w:r>
          </w:p>
          <w:p w14:paraId="3934DAF3" w14:textId="0584ED00"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00535949">
              <w:t xml:space="preserve"> </w:t>
            </w:r>
            <w:r>
              <w:t xml:space="preserve">In </w:t>
            </w:r>
            <w:r w:rsidRPr="00EF652A">
              <w:t>a majority of cases we make formal commitment</w:t>
            </w:r>
            <w:r w:rsidR="00B26B35">
              <w:t>s</w:t>
            </w:r>
            <w:r w:rsidRPr="00EF652A">
              <w:t xml:space="preserve"> to responsible investment in</w:t>
            </w:r>
            <w:r w:rsidR="00816A52">
              <w:t xml:space="preserve"> </w:t>
            </w:r>
            <w:r w:rsidRPr="00EF652A">
              <w:t>fund formation contracts, LPAs or side letters</w:t>
            </w:r>
          </w:p>
          <w:p w14:paraId="3934DAF4" w14:textId="6B94E4D9"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00535949">
              <w:t xml:space="preserve"> </w:t>
            </w:r>
            <w:r>
              <w:t xml:space="preserve">In </w:t>
            </w:r>
            <w:r w:rsidRPr="00EF652A">
              <w:t>a minority of cases we make formal commitment</w:t>
            </w:r>
            <w:r w:rsidR="00B26B35">
              <w:t>s</w:t>
            </w:r>
            <w:r w:rsidRPr="00EF652A">
              <w:t xml:space="preserve"> to responsible investment in fund formation contracts, LPAs or side letters</w:t>
            </w:r>
          </w:p>
          <w:p w14:paraId="3934DAF5"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EF652A">
              <w:t xml:space="preserve"> We do not make formal commitment</w:t>
            </w:r>
            <w:r w:rsidR="00B26B35">
              <w:t>s</w:t>
            </w:r>
            <w:r w:rsidRPr="00EF652A">
              <w:t xml:space="preserve"> to responsible investment</w:t>
            </w:r>
            <w:r w:rsidR="00816A52">
              <w:t xml:space="preserve"> </w:t>
            </w:r>
            <w:r w:rsidRPr="00EF652A">
              <w:t>in fund formation contracts, LPAs or side letters</w:t>
            </w:r>
          </w:p>
          <w:p w14:paraId="3934DAF6" w14:textId="77777777" w:rsidR="00A93A5E" w:rsidRPr="00986592" w:rsidRDefault="00EF652A" w:rsidP="00EF652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sym w:font="Wingdings" w:char="F06D"/>
            </w:r>
            <w:r>
              <w:t xml:space="preserve"> Our clients do not request us to make formal commitments to responsible investment in private equity</w:t>
            </w:r>
          </w:p>
        </w:tc>
      </w:tr>
      <w:tr w:rsidR="00EF652A" w14:paraId="3934DAFA"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934DAF8" w14:textId="77777777" w:rsidR="00EF652A" w:rsidRPr="00AE100E" w:rsidRDefault="00EF652A" w:rsidP="00F64690">
            <w:pPr>
              <w:pStyle w:val="INDICATORNUMBER"/>
              <w:rPr>
                <w:rStyle w:val="IntenseEmphasis"/>
                <w:b/>
                <w:bCs w:val="0"/>
                <w:i w:val="0"/>
                <w:iCs w:val="0"/>
                <w:color w:val="595959"/>
              </w:rPr>
            </w:pPr>
            <w:r>
              <w:rPr>
                <w:rStyle w:val="IntenseEmphasis"/>
                <w:b/>
                <w:bCs w:val="0"/>
                <w:i w:val="0"/>
                <w:iCs w:val="0"/>
                <w:color w:val="595959"/>
              </w:rPr>
              <w:t>PE 06.2</w:t>
            </w:r>
          </w:p>
        </w:tc>
        <w:tc>
          <w:tcPr>
            <w:tcW w:w="8080" w:type="dxa"/>
            <w:tcBorders>
              <w:top w:val="single" w:sz="4" w:space="0" w:color="5A5A5A"/>
              <w:right w:val="single" w:sz="4" w:space="0" w:color="595959" w:themeColor="text1" w:themeTint="A6"/>
            </w:tcBorders>
            <w:shd w:val="clear" w:color="auto" w:fill="F2F2F2" w:themeFill="background1" w:themeFillShade="F2"/>
          </w:tcPr>
          <w:p w14:paraId="3934DAF9" w14:textId="77777777" w:rsidR="00EF652A" w:rsidRPr="00EF652A" w:rsidRDefault="00EF652A" w:rsidP="00EF652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14:paraId="3934DAFD" w14:textId="77777777" w:rsidTr="00EF652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934DAFB" w14:textId="77777777" w:rsidR="00EF652A" w:rsidRPr="00AE100E" w:rsidRDefault="00EF652A"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934DAFC"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934DB00" w14:textId="77777777" w:rsidR="0000653A" w:rsidRDefault="0000653A" w:rsidP="00265F0C">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F652A" w14:paraId="3934DB03"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934DB01" w14:textId="77777777" w:rsidR="00EF652A" w:rsidRPr="00191BC1" w:rsidRDefault="00EF652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06</w:t>
            </w:r>
          </w:p>
        </w:tc>
        <w:tc>
          <w:tcPr>
            <w:tcW w:w="8080" w:type="dxa"/>
          </w:tcPr>
          <w:p w14:paraId="3934DB02"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F652A" w:rsidRPr="00CF025D" w14:paraId="3934DB0A"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B04" w14:textId="77777777" w:rsidR="00EF652A" w:rsidRPr="000D72DF" w:rsidRDefault="00EF652A" w:rsidP="00F64690">
            <w:pPr>
              <w:pStyle w:val="INDICATORNUMBER"/>
              <w:rPr>
                <w:rStyle w:val="IntenseEmphasis"/>
                <w:b/>
                <w:bCs w:val="0"/>
                <w:i w:val="0"/>
                <w:iCs w:val="0"/>
              </w:rPr>
            </w:pPr>
            <w:r>
              <w:rPr>
                <w:rStyle w:val="IntenseEmphasis"/>
                <w:b/>
                <w:bCs w:val="0"/>
                <w:i w:val="0"/>
                <w:iCs w:val="0"/>
                <w:color w:val="595959"/>
              </w:rPr>
              <w:t>PE 06</w:t>
            </w:r>
          </w:p>
        </w:tc>
        <w:tc>
          <w:tcPr>
            <w:tcW w:w="8080" w:type="dxa"/>
            <w:tcBorders>
              <w:top w:val="single" w:sz="4" w:space="0" w:color="595959"/>
              <w:bottom w:val="single" w:sz="4" w:space="0" w:color="A6A6A6" w:themeColor="background1" w:themeShade="A6"/>
            </w:tcBorders>
          </w:tcPr>
          <w:p w14:paraId="3934DB05" w14:textId="77777777" w:rsidR="00EF652A"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F652A">
              <w:rPr>
                <w:rFonts w:cs="Calibri"/>
                <w:szCs w:val="18"/>
              </w:rPr>
              <w:t>The indicator is applicable for general partners (GPs)/PE fund managers only</w:t>
            </w:r>
            <w:r w:rsidR="00BA370E">
              <w:rPr>
                <w:rFonts w:cs="Calibri"/>
                <w:szCs w:val="18"/>
              </w:rPr>
              <w:t>.</w:t>
            </w:r>
            <w:r w:rsidR="00B26B35">
              <w:rPr>
                <w:rFonts w:cs="Calibri"/>
                <w:szCs w:val="18"/>
              </w:rPr>
              <w:t xml:space="preserve"> It</w:t>
            </w:r>
            <w:r w:rsidRPr="00EF652A">
              <w:rPr>
                <w:rFonts w:cs="Calibri"/>
                <w:szCs w:val="18"/>
              </w:rPr>
              <w:t xml:space="preserve"> is not app</w:t>
            </w:r>
            <w:r w:rsidR="00265F0C">
              <w:rPr>
                <w:rFonts w:cs="Calibri"/>
                <w:szCs w:val="18"/>
              </w:rPr>
              <w:t>licable for</w:t>
            </w:r>
            <w:r w:rsidR="00816A52">
              <w:rPr>
                <w:rFonts w:cs="Calibri"/>
                <w:szCs w:val="18"/>
              </w:rPr>
              <w:t xml:space="preserve"> </w:t>
            </w:r>
            <w:r w:rsidR="00B26B35">
              <w:t>co-investing</w:t>
            </w:r>
            <w:r w:rsidR="00816A52">
              <w:t xml:space="preserve"> </w:t>
            </w:r>
            <w:r w:rsidR="00B26B35">
              <w:rPr>
                <w:rFonts w:cs="Calibri"/>
                <w:szCs w:val="18"/>
              </w:rPr>
              <w:t>asset owners (</w:t>
            </w:r>
            <w:r w:rsidR="00265F0C">
              <w:rPr>
                <w:rFonts w:cs="Calibri"/>
                <w:szCs w:val="18"/>
              </w:rPr>
              <w:t>AOs</w:t>
            </w:r>
            <w:r w:rsidR="00B26B35">
              <w:rPr>
                <w:rFonts w:cs="Calibri"/>
                <w:szCs w:val="18"/>
              </w:rPr>
              <w:t>)/</w:t>
            </w:r>
            <w:r w:rsidR="00B26B35">
              <w:t>limited partners (LPs).</w:t>
            </w:r>
          </w:p>
          <w:p w14:paraId="3934DB06" w14:textId="77777777" w:rsidR="001F743F" w:rsidRPr="001F743F" w:rsidRDefault="001F743F"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B07" w14:textId="77777777" w:rsidR="00F57731" w:rsidRDefault="00265F0C" w:rsidP="002F7492">
            <w:pPr>
              <w:pStyle w:val="INDICATORTEXT"/>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 with</w:t>
            </w:r>
            <w:r w:rsidRPr="00515CBF">
              <w:t xml:space="preserve"> the</w:t>
            </w:r>
            <w:r>
              <w:t xml:space="preserve"> ILPA </w:t>
            </w:r>
            <w:r w:rsidRPr="007D3A8E">
              <w:t>Due Diligence Questionnaire</w:t>
            </w:r>
            <w:r>
              <w:t xml:space="preserve"> (</w:t>
            </w:r>
            <w:hyperlink r:id="rId41" w:history="1">
              <w:r w:rsidRPr="007D3A8E">
                <w:rPr>
                  <w:rStyle w:val="Hyperlink"/>
                  <w:rFonts w:cs="Arial"/>
                </w:rPr>
                <w:t>link</w:t>
              </w:r>
            </w:hyperlink>
            <w:r>
              <w:t>), short answer question 10.3.4. How can LPs monitor and, where necessary, ensure that the Fund is operating consistently with agreed ESG-related policies and practices?</w:t>
            </w:r>
            <w:r w:rsidR="00F57731">
              <w:t>,</w:t>
            </w:r>
            <w:r w:rsidR="002F7492">
              <w:t xml:space="preserve"> and with</w:t>
            </w:r>
            <w:r w:rsidR="002F7492" w:rsidRPr="00515CBF">
              <w:t xml:space="preserve"> the ESG Disclosure Framework</w:t>
            </w:r>
            <w:r w:rsidR="002F7492">
              <w:t xml:space="preserve"> for Private Equity (</w:t>
            </w:r>
            <w:hyperlink r:id="rId42" w:history="1">
              <w:r w:rsidR="002F7492" w:rsidRPr="00BF78CD">
                <w:rPr>
                  <w:rStyle w:val="Hyperlink"/>
                  <w:rFonts w:cs="Arial"/>
                </w:rPr>
                <w:t>link</w:t>
              </w:r>
            </w:hyperlink>
            <w:r w:rsidR="002F7492">
              <w:t>)</w:t>
            </w:r>
            <w:r w:rsidR="00F57731">
              <w:t>,</w:t>
            </w:r>
          </w:p>
          <w:p w14:paraId="3934DB08" w14:textId="77777777" w:rsidR="00265F0C" w:rsidRDefault="002F7492" w:rsidP="002F7492">
            <w:pPr>
              <w:pStyle w:val="INDICATORTEXT"/>
              <w:cnfStyle w:val="000000000000" w:firstRow="0" w:lastRow="0" w:firstColumn="0" w:lastColumn="0" w:oddVBand="0" w:evenVBand="0" w:oddHBand="0" w:evenHBand="0" w:firstRowFirstColumn="0" w:firstRowLastColumn="0" w:lastRowFirstColumn="0" w:lastRowLastColumn="0"/>
            </w:pPr>
            <w:r>
              <w:t xml:space="preserve">Objective 4 - Assess how the GP will help the LP to monitor and, where necessary, ensure that the GP is acting consistent with the agreed-upon ESG-related policies and practices as set forth </w:t>
            </w:r>
            <w:r w:rsidR="00F57731">
              <w:t xml:space="preserve">at fund formation; </w:t>
            </w:r>
          </w:p>
          <w:p w14:paraId="3934DB09" w14:textId="77777777" w:rsidR="00F57731" w:rsidRPr="002F7492" w:rsidRDefault="00F57731" w:rsidP="00F5773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Objective 8 - Determine if responses to GP and portfolio company incidents and incident reporting are consistent with relevant investment terms, the fund’s policies, and the LP-stated objectives regarding incident disclosure.</w:t>
            </w:r>
          </w:p>
        </w:tc>
      </w:tr>
      <w:tr w:rsidR="00EF652A" w:rsidRPr="00CF025D" w14:paraId="3934DB10"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934DB0B" w14:textId="77777777" w:rsidR="00EF652A" w:rsidRDefault="00EF652A" w:rsidP="00F64690">
            <w:pPr>
              <w:pStyle w:val="INDICATORNUMBER"/>
              <w:rPr>
                <w:rStyle w:val="IntenseEmphasis"/>
                <w:b/>
                <w:bCs w:val="0"/>
                <w:i w:val="0"/>
                <w:iCs w:val="0"/>
                <w:color w:val="595959"/>
              </w:rPr>
            </w:pPr>
            <w:r>
              <w:rPr>
                <w:rStyle w:val="IntenseEmphasis"/>
                <w:b/>
                <w:bCs w:val="0"/>
                <w:i w:val="0"/>
                <w:iCs w:val="0"/>
                <w:color w:val="595959"/>
              </w:rPr>
              <w:t>PE 06.1</w:t>
            </w:r>
          </w:p>
        </w:tc>
        <w:tc>
          <w:tcPr>
            <w:tcW w:w="8080" w:type="dxa"/>
            <w:tcBorders>
              <w:top w:val="single" w:sz="4" w:space="0" w:color="A6A6A6" w:themeColor="background1" w:themeShade="A6"/>
              <w:bottom w:val="single" w:sz="4" w:space="0" w:color="A6A6A6" w:themeColor="background1" w:themeShade="A6"/>
            </w:tcBorders>
          </w:tcPr>
          <w:p w14:paraId="3934DB0C"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rPr>
                <w:i/>
              </w:rPr>
            </w:pPr>
            <w:r w:rsidRPr="00EF652A">
              <w:rPr>
                <w:i/>
              </w:rPr>
              <w:t>Fund formation contracts, Limited Partnership Agreements (LPAs)</w:t>
            </w:r>
          </w:p>
          <w:p w14:paraId="3934DB0D" w14:textId="77777777"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t xml:space="preserve">Formal commitments on </w:t>
            </w:r>
            <w:r>
              <w:t xml:space="preserve">responsible investment implementation and consideration of </w:t>
            </w:r>
            <w:r w:rsidRPr="00680D45">
              <w:t xml:space="preserve">ESG </w:t>
            </w:r>
            <w:r>
              <w:t xml:space="preserve">issues </w:t>
            </w:r>
            <w:r w:rsidRPr="00680D45">
              <w:t xml:space="preserve">can be </w:t>
            </w:r>
            <w:r>
              <w:t xml:space="preserve">requested by investors/LPs and included </w:t>
            </w:r>
            <w:r w:rsidRPr="00680D45">
              <w:t xml:space="preserve">in </w:t>
            </w:r>
            <w:r w:rsidRPr="005D13E8">
              <w:t>fund formation contracts</w:t>
            </w:r>
            <w:r>
              <w:t>,</w:t>
            </w:r>
            <w:r w:rsidR="00816A52">
              <w:t xml:space="preserve"> </w:t>
            </w:r>
            <w:r w:rsidRPr="00680D45">
              <w:t xml:space="preserve">LPAs and side letters. </w:t>
            </w:r>
            <w:r>
              <w:t xml:space="preserve">They can </w:t>
            </w:r>
            <w:r w:rsidRPr="00680D45">
              <w:t xml:space="preserve">also be </w:t>
            </w:r>
            <w:r>
              <w:t>made in</w:t>
            </w:r>
            <w:r w:rsidR="00816A52">
              <w:t xml:space="preserve"> </w:t>
            </w:r>
            <w:r>
              <w:t xml:space="preserve">your </w:t>
            </w:r>
            <w:r w:rsidRPr="00680D45">
              <w:t>investment strategy</w:t>
            </w:r>
            <w:r>
              <w:t>, guidelines, and/or mandate, either in a dedicated paragraph or integrated across the document.</w:t>
            </w:r>
            <w:r w:rsidRPr="00680D45">
              <w:t xml:space="preserve"> This </w:t>
            </w:r>
            <w:r>
              <w:t xml:space="preserve">latter </w:t>
            </w:r>
            <w:r w:rsidRPr="00680D45">
              <w:t xml:space="preserve">approach can eliminate the need for separate </w:t>
            </w:r>
            <w:r w:rsidRPr="005D13E8">
              <w:t>fund formation contracts</w:t>
            </w:r>
            <w:r>
              <w:t>,</w:t>
            </w:r>
            <w:r w:rsidR="00816A52">
              <w:t xml:space="preserve"> </w:t>
            </w:r>
            <w:r w:rsidRPr="00680D45">
              <w:t xml:space="preserve">LPAs </w:t>
            </w:r>
            <w:r>
              <w:t xml:space="preserve">or </w:t>
            </w:r>
            <w:r w:rsidRPr="00680D45">
              <w:t xml:space="preserve">side letters. </w:t>
            </w:r>
          </w:p>
          <w:p w14:paraId="3934DB0E" w14:textId="77777777"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5D13E8">
              <w:t xml:space="preserve">Please report on any fund formation contracts, LPAs and side letters </w:t>
            </w:r>
            <w:r>
              <w:t>signed</w:t>
            </w:r>
            <w:r w:rsidR="00816A52">
              <w:t xml:space="preserve"> </w:t>
            </w:r>
            <w:r>
              <w:t xml:space="preserve">upon request from investors/LPs recently, not necessarily during the reporting year.  </w:t>
            </w:r>
          </w:p>
          <w:p w14:paraId="3934DB0F" w14:textId="77777777" w:rsidR="00EF652A" w:rsidRPr="00EF652A" w:rsidRDefault="00EF652A" w:rsidP="00B26B3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Please n</w:t>
            </w:r>
            <w:r w:rsidRPr="00680D45">
              <w:t>ote that formal commitment</w:t>
            </w:r>
            <w:r w:rsidR="00B26B35">
              <w:t>s</w:t>
            </w:r>
            <w:r w:rsidRPr="00680D45">
              <w:t xml:space="preserve"> can have different levels of significance when it comes to implementation. Even though r</w:t>
            </w:r>
            <w:r>
              <w:t xml:space="preserve">esponsible investment </w:t>
            </w:r>
            <w:r w:rsidRPr="00680D45">
              <w:t xml:space="preserve">policy is mentioned </w:t>
            </w:r>
            <w:r>
              <w:t xml:space="preserve">it </w:t>
            </w:r>
            <w:r w:rsidRPr="00680D45">
              <w:t xml:space="preserve">does not mean ESG </w:t>
            </w:r>
            <w:r>
              <w:t>issue</w:t>
            </w:r>
            <w:r w:rsidRPr="00680D45">
              <w:t>s will be implemented in operational processes.</w:t>
            </w:r>
          </w:p>
        </w:tc>
      </w:tr>
      <w:tr w:rsidR="00EF652A" w:rsidRPr="00CF025D" w14:paraId="3934DB1C"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934DB11" w14:textId="77777777" w:rsidR="00EF652A" w:rsidRDefault="00EF652A" w:rsidP="00F64690">
            <w:pPr>
              <w:pStyle w:val="INDICATORNUMBER"/>
              <w:rPr>
                <w:rStyle w:val="IntenseEmphasis"/>
                <w:b/>
                <w:bCs w:val="0"/>
                <w:i w:val="0"/>
                <w:iCs w:val="0"/>
                <w:color w:val="595959"/>
              </w:rPr>
            </w:pPr>
            <w:r>
              <w:rPr>
                <w:rStyle w:val="IntenseEmphasis"/>
                <w:b/>
                <w:bCs w:val="0"/>
                <w:i w:val="0"/>
                <w:iCs w:val="0"/>
                <w:color w:val="595959"/>
              </w:rPr>
              <w:t>PE 06.2</w:t>
            </w:r>
          </w:p>
        </w:tc>
        <w:tc>
          <w:tcPr>
            <w:tcW w:w="8080" w:type="dxa"/>
            <w:tcBorders>
              <w:top w:val="single" w:sz="4" w:space="0" w:color="A6A6A6" w:themeColor="background1" w:themeShade="A6"/>
              <w:bottom w:val="single" w:sz="4" w:space="0" w:color="A6A6A6" w:themeColor="background1" w:themeShade="A6"/>
            </w:tcBorders>
          </w:tcPr>
          <w:p w14:paraId="3934DB12"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EF652A">
              <w:t>You may include a discussion of:</w:t>
            </w:r>
          </w:p>
          <w:p w14:paraId="3934DB13" w14:textId="77777777" w:rsidR="00EF652A" w:rsidRDefault="00EF652A"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Description of your organisation’s responsible investment commitments</w:t>
            </w:r>
          </w:p>
          <w:p w14:paraId="3934DB14" w14:textId="77777777" w:rsidR="00EF652A" w:rsidRDefault="00EF652A"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Adoption and alignment of policies between GP and LP in relation to responsible investment and ESG issues</w:t>
            </w:r>
          </w:p>
          <w:p w14:paraId="3934DB15" w14:textId="77777777" w:rsidR="00EF652A" w:rsidRDefault="00EF652A"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Exclusion of investments in certain areas either based on a GP’s/manager’s own suggestion or in acco</w:t>
            </w:r>
            <w:r w:rsidR="0085654B">
              <w:t>rdance with the LPs preferences</w:t>
            </w:r>
          </w:p>
          <w:p w14:paraId="3934DB16" w14:textId="77777777" w:rsidR="00EF652A" w:rsidRDefault="00EF652A"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Processes in place to deliver approach towards responsible investment and consideration of ESG issues, both during pre- and post- investment (including exits)</w:t>
            </w:r>
          </w:p>
          <w:p w14:paraId="3934DB17" w14:textId="16395B61" w:rsidR="00EF652A" w:rsidRDefault="00EF652A"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Listing of specific E, S and G issues (e.g. climate change and remuneration</w:t>
            </w:r>
            <w:r w:rsidR="00900670">
              <w:t>)</w:t>
            </w:r>
            <w:r>
              <w:t>, and how they wil</w:t>
            </w:r>
            <w:r w:rsidR="0085654B">
              <w:t>l be dealt with (if required</w:t>
            </w:r>
            <w:r w:rsidR="00A45A03">
              <w:t>)</w:t>
            </w:r>
          </w:p>
          <w:p w14:paraId="3934DB18" w14:textId="77777777" w:rsidR="00EF652A" w:rsidRPr="00B757E9" w:rsidRDefault="00EF652A" w:rsidP="00423E3E">
            <w:pPr>
              <w:pStyle w:val="INDICATORTEXT"/>
              <w:numPr>
                <w:ilvl w:val="0"/>
                <w:numId w:val="11"/>
              </w:numPr>
              <w:tabs>
                <w:tab w:val="left" w:pos="5607"/>
              </w:tabs>
              <w:cnfStyle w:val="000000000000" w:firstRow="0" w:lastRow="0" w:firstColumn="0" w:lastColumn="0" w:oddVBand="0" w:evenVBand="0" w:oddHBand="0" w:evenHBand="0" w:firstRowFirstColumn="0" w:firstRowLastColumn="0" w:lastRowFirstColumn="0" w:lastRowLastColumn="0"/>
            </w:pPr>
            <w:r>
              <w:t>Portfolio companies’ undertaking in relation to ESG issues</w:t>
            </w:r>
            <w:r>
              <w:tab/>
            </w:r>
          </w:p>
          <w:p w14:paraId="3934DB19" w14:textId="77777777" w:rsidR="00EF652A" w:rsidRDefault="00EF652A"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B757E9">
              <w:t xml:space="preserve">How reporting on ESG </w:t>
            </w:r>
            <w:r>
              <w:t>issues</w:t>
            </w:r>
            <w:r w:rsidRPr="00B757E9">
              <w:t xml:space="preserve"> will be carried out</w:t>
            </w:r>
            <w:r>
              <w:t xml:space="preserve"> during the life of the fund(s)</w:t>
            </w:r>
          </w:p>
          <w:p w14:paraId="3934DB1A" w14:textId="77777777" w:rsidR="00EF652A" w:rsidRDefault="00EF652A"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How and when potential incidents among portfolio companies wi</w:t>
            </w:r>
            <w:r w:rsidR="00A45A03">
              <w:t>ll be communicated to investors</w:t>
            </w:r>
          </w:p>
          <w:p w14:paraId="3934DB1B" w14:textId="77777777" w:rsidR="00EF652A" w:rsidRPr="0085654B" w:rsidRDefault="00EF652A" w:rsidP="0085654B">
            <w:pPr>
              <w:pStyle w:val="INDICATORTEXT"/>
              <w:cnfStyle w:val="000000000000" w:firstRow="0" w:lastRow="0" w:firstColumn="0" w:lastColumn="0" w:oddVBand="0" w:evenVBand="0" w:oddHBand="0" w:evenHBand="0" w:firstRowFirstColumn="0" w:firstRowLastColumn="0" w:lastRowFirstColumn="0" w:lastRowLastColumn="0"/>
            </w:pPr>
            <w:r>
              <w:t>If your fo</w:t>
            </w:r>
            <w:r w:rsidRPr="00FA45F9">
              <w:t>rmal commitments to</w:t>
            </w:r>
            <w:r w:rsidR="00816A52">
              <w:t xml:space="preserve"> </w:t>
            </w:r>
            <w:r w:rsidRPr="00FA45F9">
              <w:t xml:space="preserve">responsible investment </w:t>
            </w:r>
            <w:r>
              <w:t xml:space="preserve">in private equity </w:t>
            </w:r>
            <w:r w:rsidRPr="00FA45F9">
              <w:t>exist through other mechanisms</w:t>
            </w:r>
            <w:r>
              <w:t xml:space="preserve"> that have been described in the Overarching Approach module please make a reference to that reported information in this indicator.</w:t>
            </w:r>
          </w:p>
        </w:tc>
      </w:tr>
      <w:tr w:rsidR="00EF652A" w:rsidRPr="00CF025D" w14:paraId="3934DB1E"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B1D" w14:textId="77777777" w:rsidR="00EF652A" w:rsidRPr="009A594C" w:rsidRDefault="00EF652A" w:rsidP="00F64690">
            <w:pPr>
              <w:pStyle w:val="INDICATORNUMBER"/>
              <w:rPr>
                <w:rFonts w:cs="Calibri"/>
                <w:b w:val="0"/>
                <w:i/>
              </w:rPr>
            </w:pPr>
            <w:r w:rsidRPr="009A594C">
              <w:rPr>
                <w:rStyle w:val="IntenseEmphasis"/>
                <w:b/>
                <w:i w:val="0"/>
                <w:color w:val="595959"/>
              </w:rPr>
              <w:t>LOGIC</w:t>
            </w:r>
          </w:p>
        </w:tc>
      </w:tr>
      <w:tr w:rsidR="00EF652A" w:rsidRPr="00CF025D" w14:paraId="3934DB21"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934DB1F" w14:textId="77777777" w:rsidR="00EF652A" w:rsidRDefault="00EF652A" w:rsidP="00F64690">
            <w:pPr>
              <w:pStyle w:val="INDICATORNUMBER"/>
              <w:rPr>
                <w:rStyle w:val="IntenseEmphasis"/>
                <w:b/>
                <w:bCs w:val="0"/>
                <w:i w:val="0"/>
                <w:iCs w:val="0"/>
                <w:color w:val="595959"/>
              </w:rPr>
            </w:pPr>
            <w:r>
              <w:rPr>
                <w:rStyle w:val="IntenseEmphasis"/>
                <w:b/>
                <w:bCs w:val="0"/>
                <w:i w:val="0"/>
                <w:iCs w:val="0"/>
                <w:color w:val="595959"/>
              </w:rPr>
              <w:t>PE 06</w:t>
            </w:r>
          </w:p>
        </w:tc>
        <w:tc>
          <w:tcPr>
            <w:tcW w:w="8080" w:type="dxa"/>
            <w:tcBorders>
              <w:top w:val="single" w:sz="4" w:space="0" w:color="A6A6A6" w:themeColor="background1" w:themeShade="A6"/>
              <w:bottom w:val="single" w:sz="4" w:space="0" w:color="A6A6A6" w:themeColor="background1" w:themeShade="A6"/>
            </w:tcBorders>
          </w:tcPr>
          <w:p w14:paraId="3934DB20" w14:textId="22C8FF8B" w:rsidR="00EF652A" w:rsidRPr="00902700" w:rsidRDefault="007B7BB2" w:rsidP="00B26B35">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lang w:eastAsia="en-US"/>
              </w:rPr>
            </w:pPr>
            <w:r w:rsidRPr="005D3A75">
              <w:t>This section</w:t>
            </w:r>
            <w:r>
              <w:t xml:space="preserve"> (indicators [05] and [06]) is</w:t>
            </w:r>
            <w:r w:rsidRPr="005D3A75">
              <w:t xml:space="preserve"> about responsible investment and ESG inclusion in relation to fundraising</w:t>
            </w:r>
            <w:r>
              <w:t xml:space="preserve"> and</w:t>
            </w:r>
            <w:r w:rsidRPr="005D3A75">
              <w:t xml:space="preserve"> promotion of funds</w:t>
            </w:r>
            <w:r>
              <w:t xml:space="preserve">. It is therefore applicable only to </w:t>
            </w:r>
            <w:r w:rsidR="00B26B35">
              <w:t>general partners (GPs)</w:t>
            </w:r>
            <w:r w:rsidR="00245996">
              <w:t xml:space="preserve"> </w:t>
            </w:r>
            <w:r w:rsidR="00B26B35">
              <w:t>/</w:t>
            </w:r>
            <w:r w:rsidR="00245996">
              <w:t xml:space="preserve"> </w:t>
            </w:r>
            <w:r w:rsidR="00B26B35">
              <w:t>PE fund managers</w:t>
            </w:r>
            <w:r>
              <w:t xml:space="preserve">. It is not applicable for </w:t>
            </w:r>
            <w:r w:rsidR="00B26B35">
              <w:t>co-investing asset owners (</w:t>
            </w:r>
            <w:r>
              <w:t>AOs</w:t>
            </w:r>
            <w:r w:rsidR="00B26B35">
              <w:t>)</w:t>
            </w:r>
            <w:r w:rsidR="00245996">
              <w:t xml:space="preserve"> </w:t>
            </w:r>
            <w:r w:rsidR="00B26B35">
              <w:t>/</w:t>
            </w:r>
            <w:r w:rsidR="00245996">
              <w:t xml:space="preserve"> </w:t>
            </w:r>
            <w:r w:rsidR="00B26B35">
              <w:t>limited partners</w:t>
            </w:r>
            <w:r w:rsidR="00245996">
              <w:t xml:space="preserve"> </w:t>
            </w:r>
            <w:r w:rsidR="00B26B35">
              <w:t>(</w:t>
            </w:r>
            <w:r w:rsidR="00624FA7">
              <w:t>LPs</w:t>
            </w:r>
            <w:r>
              <w:t xml:space="preserve">). </w:t>
            </w:r>
          </w:p>
        </w:tc>
      </w:tr>
      <w:tr w:rsidR="00EF652A" w:rsidRPr="00CF025D" w14:paraId="3934DB23"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B22"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3934DB28"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3934DB24" w14:textId="77777777" w:rsidR="00EF652A" w:rsidRDefault="00594F4D" w:rsidP="00F64690">
            <w:pPr>
              <w:pStyle w:val="INDICATORNUMBER"/>
              <w:rPr>
                <w:rStyle w:val="IntenseEmphasis"/>
                <w:b/>
                <w:bCs w:val="0"/>
                <w:i w:val="0"/>
                <w:iCs w:val="0"/>
                <w:color w:val="595959"/>
              </w:rPr>
            </w:pPr>
            <w:r>
              <w:rPr>
                <w:rStyle w:val="IntenseEmphasis"/>
                <w:b/>
                <w:bCs w:val="0"/>
                <w:i w:val="0"/>
                <w:iCs w:val="0"/>
                <w:color w:val="595959"/>
              </w:rPr>
              <w:t>PE 06</w:t>
            </w:r>
          </w:p>
        </w:tc>
        <w:tc>
          <w:tcPr>
            <w:tcW w:w="8080" w:type="dxa"/>
            <w:tcBorders>
              <w:top w:val="single" w:sz="4" w:space="0" w:color="A6A6A6" w:themeColor="background1" w:themeShade="A6"/>
              <w:bottom w:val="single" w:sz="4" w:space="0" w:color="5A5A5A"/>
            </w:tcBorders>
          </w:tcPr>
          <w:p w14:paraId="3934DB25" w14:textId="77777777" w:rsidR="00594F4D" w:rsidRPr="00594F4D" w:rsidRDefault="00594F4D" w:rsidP="00594F4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4F4D">
              <w:rPr>
                <w:szCs w:val="18"/>
              </w:rPr>
              <w:sym w:font="Wingdings" w:char="F0AB"/>
            </w:r>
          </w:p>
          <w:p w14:paraId="3934DB26" w14:textId="17688295" w:rsidR="00EF652A" w:rsidRDefault="00594F4D" w:rsidP="0034554F">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34554F">
              <w:rPr>
                <w:szCs w:val="18"/>
              </w:rPr>
              <w:t>[</w:t>
            </w:r>
            <w:r>
              <w:rPr>
                <w:szCs w:val="18"/>
              </w:rPr>
              <w:t>06.1</w:t>
            </w:r>
            <w:r w:rsidR="0034554F">
              <w:rPr>
                <w:szCs w:val="18"/>
              </w:rPr>
              <w:t>]</w:t>
            </w:r>
            <w:r>
              <w:rPr>
                <w:szCs w:val="18"/>
              </w:rPr>
              <w:t>. Organisations whose clients do not request them</w:t>
            </w:r>
            <w:r w:rsidRPr="00093F38">
              <w:rPr>
                <w:szCs w:val="18"/>
              </w:rPr>
              <w:t xml:space="preserve"> to make formal commitments to responsible investment</w:t>
            </w:r>
            <w:r>
              <w:rPr>
                <w:szCs w:val="18"/>
              </w:rPr>
              <w:t xml:space="preserve"> will not be assessed on this indicator and it will be removed from the denominator</w:t>
            </w:r>
            <w:r w:rsidR="00655FCA">
              <w:rPr>
                <w:szCs w:val="18"/>
              </w:rPr>
              <w:t xml:space="preserve"> of their PE module score. </w:t>
            </w:r>
          </w:p>
          <w:p w14:paraId="3934DB27" w14:textId="77777777" w:rsidR="0034554F" w:rsidRPr="009A594C" w:rsidRDefault="0034554F" w:rsidP="00B26B3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F42544">
              <w:rPr>
                <w:szCs w:val="18"/>
              </w:rPr>
              <w:t>Asset owners</w:t>
            </w:r>
            <w:r w:rsidR="00B26B35">
              <w:t xml:space="preserve">/limited partners </w:t>
            </w:r>
            <w:r w:rsidRPr="00F42544">
              <w:rPr>
                <w:szCs w:val="18"/>
              </w:rPr>
              <w:t>are not assessed on this indicator.</w:t>
            </w:r>
          </w:p>
        </w:tc>
      </w:tr>
    </w:tbl>
    <w:p w14:paraId="3934DB29" w14:textId="77777777" w:rsidR="00EF652A" w:rsidRDefault="00EF652A">
      <w:pPr>
        <w:widowControl/>
        <w:autoSpaceDE/>
        <w:autoSpaceDN/>
        <w:adjustRightInd/>
        <w:spacing w:before="0" w:after="0" w:line="240" w:lineRule="auto"/>
      </w:pPr>
    </w:p>
    <w:p w14:paraId="3934DB2A" w14:textId="77777777" w:rsidR="00827697" w:rsidRDefault="00827697">
      <w:pPr>
        <w:widowControl/>
        <w:autoSpaceDE/>
        <w:autoSpaceDN/>
        <w:adjustRightInd/>
        <w:spacing w:before="0" w:after="0" w:line="240" w:lineRule="auto"/>
        <w:rPr>
          <w:rFonts w:eastAsia="Times New Roman"/>
          <w:b/>
          <w:color w:val="595959"/>
          <w:sz w:val="18"/>
          <w:szCs w:val="18"/>
        </w:rPr>
        <w:sectPr w:rsidR="00827697" w:rsidSect="00644696">
          <w:headerReference w:type="default" r:id="rId43"/>
          <w:headerReference w:type="first" r:id="rId4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3934DB2C"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3934DB2B" w14:textId="77777777" w:rsidR="005D3A75" w:rsidRDefault="005D3A75" w:rsidP="005D3A75">
            <w:pPr>
              <w:widowControl/>
              <w:autoSpaceDE/>
              <w:autoSpaceDN/>
              <w:adjustRightInd/>
              <w:spacing w:after="0" w:line="240" w:lineRule="auto"/>
              <w:rPr>
                <w:rStyle w:val="IntenseEmphasis"/>
                <w:b/>
                <w:bCs w:val="0"/>
                <w:i w:val="0"/>
                <w:iCs w:val="0"/>
              </w:rPr>
            </w:pPr>
            <w:bookmarkStart w:id="8" w:name="_Toc353875868"/>
            <w:r>
              <w:t>SECTION</w:t>
            </w:r>
          </w:p>
        </w:tc>
      </w:tr>
      <w:tr w:rsidR="005D3A75" w14:paraId="3934DB2E"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3934DB2D" w14:textId="77777777" w:rsidR="005D3A75" w:rsidRPr="00BF74E2" w:rsidRDefault="005D3A75" w:rsidP="005D3A75">
            <w:pPr>
              <w:pStyle w:val="Heading2"/>
              <w:outlineLvl w:val="1"/>
              <w:rPr>
                <w:rStyle w:val="IntenseEmphasis"/>
                <w:i w:val="0"/>
                <w:iCs w:val="0"/>
                <w:color w:val="008CD0"/>
              </w:rPr>
            </w:pPr>
            <w:bookmarkStart w:id="9" w:name="_Toc367985409"/>
            <w:r w:rsidRPr="008562B5">
              <w:t>Pre-</w:t>
            </w:r>
            <w:r>
              <w:t>i</w:t>
            </w:r>
            <w:r w:rsidRPr="008562B5">
              <w:t>nvestment</w:t>
            </w:r>
            <w:r>
              <w:t xml:space="preserve"> (selection)</w:t>
            </w:r>
            <w:bookmarkEnd w:id="9"/>
          </w:p>
        </w:tc>
      </w:tr>
    </w:tbl>
    <w:p w14:paraId="3934DB2F" w14:textId="77777777" w:rsidR="005D3A75" w:rsidRDefault="005D3A75" w:rsidP="005D3A75">
      <w:pPr>
        <w:pStyle w:val="INDICATORNUMBER"/>
      </w:pPr>
    </w:p>
    <w:bookmarkEnd w:id="8"/>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14:paraId="3934DB34"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B30"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3934DB31"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4DB32"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B33"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3934DB39"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34DB35"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PE 07</w:t>
            </w:r>
          </w:p>
        </w:tc>
        <w:tc>
          <w:tcPr>
            <w:tcW w:w="3402" w:type="dxa"/>
          </w:tcPr>
          <w:p w14:paraId="3934DB36"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934DB37"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3934DB38"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934DB3A" w14:textId="77777777" w:rsidR="005A06D2" w:rsidRDefault="005A06D2" w:rsidP="0031137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14:paraId="3934DB3D"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934DB3B" w14:textId="77777777" w:rsidR="0031137F" w:rsidRPr="00903B63" w:rsidRDefault="0031137F"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07</w:t>
            </w:r>
          </w:p>
        </w:tc>
        <w:tc>
          <w:tcPr>
            <w:tcW w:w="8080" w:type="dxa"/>
            <w:gridSpan w:val="2"/>
            <w:tcBorders>
              <w:top w:val="single" w:sz="4" w:space="0" w:color="0070C0"/>
              <w:bottom w:val="single" w:sz="4" w:space="0" w:color="0070C0"/>
              <w:right w:val="single" w:sz="4" w:space="0" w:color="0070C0"/>
            </w:tcBorders>
            <w:shd w:val="clear" w:color="auto" w:fill="0070C0"/>
          </w:tcPr>
          <w:p w14:paraId="3934DB3C"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1137F" w14:paraId="3934DB40"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934DB3E" w14:textId="77777777" w:rsidR="0031137F" w:rsidRPr="000D72DF" w:rsidRDefault="0031137F" w:rsidP="00F64690">
            <w:pPr>
              <w:pStyle w:val="INDICATORNUMBER"/>
              <w:rPr>
                <w:rStyle w:val="IntenseEmphasis"/>
                <w:b/>
                <w:bCs w:val="0"/>
                <w:i w:val="0"/>
                <w:iCs w:val="0"/>
              </w:rPr>
            </w:pPr>
            <w:r>
              <w:rPr>
                <w:rStyle w:val="IntenseEmphasis"/>
                <w:b/>
                <w:bCs w:val="0"/>
                <w:i w:val="0"/>
                <w:iCs w:val="0"/>
                <w:color w:val="595959"/>
              </w:rPr>
              <w:t>PE 07.1</w:t>
            </w:r>
          </w:p>
        </w:tc>
        <w:tc>
          <w:tcPr>
            <w:tcW w:w="8080" w:type="dxa"/>
            <w:gridSpan w:val="2"/>
            <w:tcBorders>
              <w:top w:val="single" w:sz="4" w:space="0" w:color="0070C0"/>
              <w:right w:val="single" w:sz="4" w:space="0" w:color="0070C0"/>
            </w:tcBorders>
            <w:shd w:val="clear" w:color="auto" w:fill="DAEEF3" w:themeFill="accent5" w:themeFillTint="33"/>
          </w:tcPr>
          <w:p w14:paraId="3934DB3F" w14:textId="77777777" w:rsidR="0031137F" w:rsidRPr="0031137F" w:rsidRDefault="0031137F" w:rsidP="00F6469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1137F">
              <w:t>Indicate if your organisation typically incorporates ESG issues when selecting private equity investments.</w:t>
            </w:r>
          </w:p>
        </w:tc>
      </w:tr>
      <w:tr w:rsidR="0031137F" w14:paraId="3934DB44"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3934DB41" w14:textId="77777777" w:rsidR="0031137F" w:rsidRDefault="0031137F"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3934DB42"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934DB43"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3934DB48"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B45" w14:textId="77777777" w:rsidR="0031137F" w:rsidRDefault="0031137F" w:rsidP="00F64690">
            <w:pPr>
              <w:pStyle w:val="INDICATORNUMBER"/>
              <w:rPr>
                <w:rStyle w:val="IntenseEmphasis"/>
                <w:b/>
                <w:bCs w:val="0"/>
                <w:i w:val="0"/>
                <w:iCs w:val="0"/>
                <w:color w:val="595959"/>
              </w:rPr>
            </w:pPr>
            <w:r>
              <w:rPr>
                <w:rStyle w:val="IntenseEmphasis"/>
                <w:b/>
                <w:bCs w:val="0"/>
                <w:i w:val="0"/>
                <w:iCs w:val="0"/>
                <w:color w:val="595959"/>
              </w:rPr>
              <w:t>PE 0</w:t>
            </w:r>
            <w:r w:rsidR="003A1AE6">
              <w:rPr>
                <w:rStyle w:val="IntenseEmphasis"/>
                <w:b/>
                <w:bCs w:val="0"/>
                <w:i w:val="0"/>
                <w:iCs w:val="0"/>
                <w:color w:val="595959"/>
              </w:rPr>
              <w:t>7.2</w:t>
            </w:r>
          </w:p>
        </w:tc>
        <w:tc>
          <w:tcPr>
            <w:tcW w:w="8080" w:type="dxa"/>
            <w:gridSpan w:val="2"/>
            <w:tcBorders>
              <w:top w:val="single" w:sz="4" w:space="0" w:color="0070C0"/>
              <w:right w:val="single" w:sz="4" w:space="0" w:color="0070C0"/>
            </w:tcBorders>
            <w:shd w:val="clear" w:color="auto" w:fill="DAEEF3" w:themeFill="accent5" w:themeFillTint="33"/>
          </w:tcPr>
          <w:p w14:paraId="3934DB46" w14:textId="77777777" w:rsidR="003A1AE6" w:rsidRPr="003A1AE6" w:rsidRDefault="003A1AE6" w:rsidP="00F64690">
            <w:pPr>
              <w:pStyle w:val="INDICATORTEXT"/>
              <w:cnfStyle w:val="000000100000" w:firstRow="0" w:lastRow="0" w:firstColumn="0" w:lastColumn="0" w:oddVBand="0" w:evenVBand="0" w:oddHBand="1" w:evenHBand="0" w:firstRowFirstColumn="0" w:firstRowLastColumn="0" w:lastRowFirstColumn="0" w:lastRowLastColumn="0"/>
            </w:pPr>
            <w:r w:rsidRPr="003A1AE6">
              <w:t xml:space="preserve">Describe your organisation's approach to incorporating ESG issues in private equity investment selection. </w:t>
            </w:r>
          </w:p>
          <w:p w14:paraId="3934DB47"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3934DB4B"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49"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B4A" w14:textId="77777777" w:rsidR="0031137F" w:rsidRPr="001C0916"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31137F" w14:paraId="3934DB4F"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B4C" w14:textId="77777777" w:rsidR="0031137F" w:rsidRPr="00AE100E" w:rsidRDefault="0031137F" w:rsidP="00F64690">
            <w:pPr>
              <w:pStyle w:val="INDICATORNUMBER"/>
              <w:rPr>
                <w:rStyle w:val="IntenseEmphasis"/>
                <w:b/>
                <w:bCs w:val="0"/>
                <w:i w:val="0"/>
                <w:iCs w:val="0"/>
                <w:color w:val="595959"/>
              </w:rPr>
            </w:pPr>
            <w:r>
              <w:rPr>
                <w:rStyle w:val="IntenseEmphasis"/>
                <w:b/>
                <w:bCs w:val="0"/>
                <w:i w:val="0"/>
                <w:iCs w:val="0"/>
                <w:color w:val="595959"/>
              </w:rPr>
              <w:t>PE 0</w:t>
            </w:r>
            <w:r w:rsidR="003A1AE6">
              <w:rPr>
                <w:rStyle w:val="IntenseEmphasis"/>
                <w:b/>
                <w:bCs w:val="0"/>
                <w:i w:val="0"/>
                <w:iCs w:val="0"/>
                <w:color w:val="595959"/>
              </w:rPr>
              <w:t>7.3</w:t>
            </w:r>
          </w:p>
        </w:tc>
        <w:tc>
          <w:tcPr>
            <w:tcW w:w="8080" w:type="dxa"/>
            <w:gridSpan w:val="2"/>
            <w:tcBorders>
              <w:top w:val="single" w:sz="4" w:space="0" w:color="0070C0"/>
              <w:right w:val="single" w:sz="4" w:space="0" w:color="0070C0"/>
            </w:tcBorders>
            <w:shd w:val="clear" w:color="auto" w:fill="DAEEF3" w:themeFill="accent5" w:themeFillTint="33"/>
          </w:tcPr>
          <w:p w14:paraId="3934DB4D"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934DB4E" w14:textId="77777777" w:rsidR="0031137F" w:rsidRPr="005B4C52"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3934DB52"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934DB50"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B51" w14:textId="77777777" w:rsidR="0031137F"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3934DB53" w14:textId="77777777" w:rsidR="00827697" w:rsidRDefault="0082769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8C055A" w14:paraId="3934DB56"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934DB54" w14:textId="77777777" w:rsidR="008C055A" w:rsidRPr="00DC20FA" w:rsidRDefault="008C055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07</w:t>
            </w:r>
          </w:p>
        </w:tc>
        <w:tc>
          <w:tcPr>
            <w:tcW w:w="8075" w:type="dxa"/>
          </w:tcPr>
          <w:p w14:paraId="3934DB55"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C055A" w:rsidRPr="00D5451C" w14:paraId="3934DB5B"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B57" w14:textId="77777777" w:rsidR="008C055A" w:rsidRPr="000D72DF" w:rsidRDefault="008C055A" w:rsidP="00F64690">
            <w:pPr>
              <w:pStyle w:val="INDICATORNUMBER"/>
              <w:rPr>
                <w:rStyle w:val="IntenseEmphasis"/>
                <w:b/>
                <w:bCs w:val="0"/>
                <w:i w:val="0"/>
                <w:iCs w:val="0"/>
              </w:rPr>
            </w:pPr>
            <w:r>
              <w:rPr>
                <w:rStyle w:val="IntenseEmphasis"/>
                <w:b/>
                <w:bCs w:val="0"/>
                <w:i w:val="0"/>
                <w:iCs w:val="0"/>
                <w:color w:val="595959"/>
              </w:rPr>
              <w:t>PE 07</w:t>
            </w:r>
          </w:p>
        </w:tc>
        <w:tc>
          <w:tcPr>
            <w:tcW w:w="8075" w:type="dxa"/>
            <w:tcBorders>
              <w:bottom w:val="single" w:sz="4" w:space="0" w:color="A6A6A6"/>
            </w:tcBorders>
          </w:tcPr>
          <w:p w14:paraId="3934DB58" w14:textId="77777777" w:rsidR="008C055A" w:rsidRDefault="008C055A"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8C055A">
              <w:t>This gateway indicator allows you to report whether your organisation incorporates ESG issues when selecting investments. The details of your processes will be captured in subsequent indicators.</w:t>
            </w:r>
          </w:p>
          <w:p w14:paraId="3934DB59" w14:textId="77777777" w:rsidR="001F743F" w:rsidRPr="001F743F" w:rsidRDefault="001F743F" w:rsidP="002F7492">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B5A" w14:textId="77777777" w:rsidR="007D3A8E" w:rsidRPr="008C055A" w:rsidRDefault="007D3A8E" w:rsidP="002F749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515CBF">
              <w:t>The content</w:t>
            </w:r>
            <w:r>
              <w:t xml:space="preserve"> of this indicator and sub-sequent indicators in this section overlap with</w:t>
            </w:r>
            <w:r w:rsidRPr="00515CBF">
              <w:t xml:space="preserve"> the</w:t>
            </w:r>
            <w:r>
              <w:t xml:space="preserve"> ILPA </w:t>
            </w:r>
            <w:r w:rsidRPr="007D3A8E">
              <w:t>Due Diligence Questionnaire</w:t>
            </w:r>
            <w:r>
              <w:t xml:space="preserve"> (</w:t>
            </w:r>
            <w:hyperlink r:id="rId45" w:history="1">
              <w:r w:rsidRPr="007D3A8E">
                <w:rPr>
                  <w:rStyle w:val="Hyperlink"/>
                  <w:rFonts w:cs="Arial"/>
                </w:rPr>
                <w:t>link</w:t>
              </w:r>
            </w:hyperlink>
            <w:r>
              <w:t>), short answer question 10.3.2. How does the Firm identify and manage material ESG-related risks and use ESG factors to create value?</w:t>
            </w:r>
            <w:r w:rsidR="00D77DEA">
              <w:t>,</w:t>
            </w:r>
            <w:r w:rsidR="002F7492">
              <w:t xml:space="preserve"> and with</w:t>
            </w:r>
            <w:r w:rsidR="002F7492" w:rsidRPr="00515CBF">
              <w:t xml:space="preserve"> the ESG Disclosure Framework</w:t>
            </w:r>
            <w:r w:rsidR="002F7492">
              <w:t xml:space="preserve"> for Private Equity (</w:t>
            </w:r>
            <w:hyperlink r:id="rId46" w:history="1">
              <w:r w:rsidR="002F7492" w:rsidRPr="00BF78CD">
                <w:rPr>
                  <w:rStyle w:val="Hyperlink"/>
                  <w:rFonts w:cs="Arial"/>
                </w:rPr>
                <w:t>link</w:t>
              </w:r>
            </w:hyperlink>
            <w:r w:rsidR="002F7492">
              <w:t>) Objective 2 - Assess the GP’s policies, processes, and systems for identifying ESG-related value drivers and managing material ESG-related risks; and to identify possible areas for future development.</w:t>
            </w:r>
          </w:p>
        </w:tc>
      </w:tr>
      <w:tr w:rsidR="008C055A" w:rsidRPr="00D5451C" w14:paraId="3934DB66"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B5C" w14:textId="77777777" w:rsidR="008C055A" w:rsidRPr="000D72DF" w:rsidRDefault="008C055A" w:rsidP="00F64690">
            <w:pPr>
              <w:pStyle w:val="INDICATORNUMBER"/>
              <w:rPr>
                <w:rStyle w:val="IntenseEmphasis"/>
                <w:b/>
                <w:bCs w:val="0"/>
                <w:i w:val="0"/>
                <w:iCs w:val="0"/>
              </w:rPr>
            </w:pPr>
            <w:r>
              <w:rPr>
                <w:rStyle w:val="IntenseEmphasis"/>
                <w:b/>
                <w:bCs w:val="0"/>
                <w:i w:val="0"/>
                <w:iCs w:val="0"/>
                <w:color w:val="595959"/>
              </w:rPr>
              <w:t>PE 07.2</w:t>
            </w:r>
          </w:p>
        </w:tc>
        <w:tc>
          <w:tcPr>
            <w:tcW w:w="8075" w:type="dxa"/>
            <w:tcBorders>
              <w:top w:val="single" w:sz="4" w:space="0" w:color="A6A6A6"/>
              <w:bottom w:val="single" w:sz="4" w:space="0" w:color="A6A6A6"/>
            </w:tcBorders>
          </w:tcPr>
          <w:p w14:paraId="3934DB5D" w14:textId="77777777" w:rsidR="008C055A" w:rsidRP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D</w:t>
            </w:r>
            <w:r w:rsidRPr="00631BAC">
              <w:t xml:space="preserve">escribe your approach in terms of the different stages leading up to </w:t>
            </w:r>
            <w:r>
              <w:t xml:space="preserve">the </w:t>
            </w:r>
            <w:r w:rsidRPr="00631BAC">
              <w:t xml:space="preserve">investment decision.  </w:t>
            </w:r>
          </w:p>
          <w:p w14:paraId="3934DB5E" w14:textId="77777777" w:rsid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T</w:t>
            </w:r>
            <w:r w:rsidRPr="00FB1BB4">
              <w:t>h</w:t>
            </w:r>
            <w:r>
              <w:t>is may include a discussion of:</w:t>
            </w:r>
          </w:p>
          <w:p w14:paraId="3934DB5F" w14:textId="77777777" w:rsidR="008C055A" w:rsidRDefault="008C055A"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 xml:space="preserve">Whether the incorporation of </w:t>
            </w:r>
            <w:r w:rsidRPr="006A7E3D">
              <w:t xml:space="preserve">ESG </w:t>
            </w:r>
            <w:r>
              <w:t>issue</w:t>
            </w:r>
            <w:r w:rsidRPr="006A7E3D">
              <w:t xml:space="preserve">s </w:t>
            </w:r>
            <w:r>
              <w:t xml:space="preserve">in pre-investment </w:t>
            </w:r>
            <w:r w:rsidRPr="006A7E3D">
              <w:t xml:space="preserve">is </w:t>
            </w:r>
            <w:r>
              <w:t xml:space="preserve">determined by client </w:t>
            </w:r>
            <w:r w:rsidRPr="006A7E3D">
              <w:t>mandate</w:t>
            </w:r>
            <w:r>
              <w:t>s</w:t>
            </w:r>
            <w:r w:rsidRPr="006A7E3D">
              <w:t xml:space="preserve"> and </w:t>
            </w:r>
            <w:r>
              <w:t>in that case, how it has been structured</w:t>
            </w:r>
          </w:p>
          <w:p w14:paraId="3934DB60" w14:textId="77777777" w:rsidR="008C055A" w:rsidRDefault="008C055A"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Pr="006A7E3D">
              <w:t xml:space="preserve">ow ESG </w:t>
            </w:r>
            <w:r>
              <w:t xml:space="preserve">issues, </w:t>
            </w:r>
            <w:r w:rsidRPr="00B2744D">
              <w:t>short- and long-term</w:t>
            </w:r>
            <w:r>
              <w:t>, are</w:t>
            </w:r>
            <w:r w:rsidRPr="006A7E3D">
              <w:t xml:space="preserve"> incorporated into the pre-investment process</w:t>
            </w:r>
          </w:p>
          <w:p w14:paraId="3934DB61" w14:textId="77777777" w:rsidR="008C055A" w:rsidRPr="00C24F1D" w:rsidRDefault="008C055A"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How you use ESG issues to assess downside risk and value creation opportunities</w:t>
            </w:r>
          </w:p>
          <w:p w14:paraId="3934DB62" w14:textId="77777777" w:rsidR="008C055A" w:rsidRPr="00680D45" w:rsidRDefault="008C055A"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680D45">
              <w:t xml:space="preserve">Any differences in how ESG </w:t>
            </w:r>
            <w:r>
              <w:t xml:space="preserve">issues </w:t>
            </w:r>
            <w:r w:rsidRPr="00680D45">
              <w:t>are taken into account in different sectors and geographic regions.</w:t>
            </w:r>
          </w:p>
          <w:p w14:paraId="3934DB63" w14:textId="77777777" w:rsidR="008C055A" w:rsidRDefault="008C055A"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680D45">
              <w:t xml:space="preserve">How </w:t>
            </w:r>
            <w:r>
              <w:t>your</w:t>
            </w:r>
            <w:r w:rsidRPr="00680D45">
              <w:t xml:space="preserve"> approach </w:t>
            </w:r>
            <w:r>
              <w:t xml:space="preserve">to ESG issues differs between investment strategies </w:t>
            </w:r>
            <w:r w:rsidRPr="00680D45">
              <w:t>or with</w:t>
            </w:r>
            <w:r>
              <w:t>in strategies with</w:t>
            </w:r>
            <w:r w:rsidRPr="00680D45">
              <w:t xml:space="preserve"> significant variations</w:t>
            </w:r>
          </w:p>
          <w:p w14:paraId="3934DB64" w14:textId="77777777" w:rsidR="008C055A" w:rsidRPr="00A45A03"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A45A03">
              <w:rPr>
                <w:i/>
              </w:rPr>
              <w:t>Scope</w:t>
            </w:r>
          </w:p>
          <w:p w14:paraId="3934DB65" w14:textId="77777777" w:rsidR="008C055A" w:rsidRPr="0085654B" w:rsidRDefault="008C055A" w:rsidP="0085654B">
            <w:pPr>
              <w:pStyle w:val="INDICATORTEXT"/>
              <w:jc w:val="both"/>
              <w:cnfStyle w:val="000000000000" w:firstRow="0" w:lastRow="0" w:firstColumn="0" w:lastColumn="0" w:oddVBand="0" w:evenVBand="0" w:oddHBand="0" w:evenHBand="0" w:firstRowFirstColumn="0" w:firstRowLastColumn="0" w:lastRowFirstColumn="0" w:lastRowLastColumn="0"/>
            </w:pPr>
            <w:r w:rsidRPr="008C055A">
              <w:t>This indicator covers all stages of your pre-investment decision making process (initial screening, due diligence, investment decision).</w:t>
            </w:r>
          </w:p>
        </w:tc>
      </w:tr>
      <w:tr w:rsidR="008C055A" w:rsidRPr="00D5451C" w14:paraId="3934DB68" w14:textId="77777777" w:rsidTr="00E30B4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B67" w14:textId="77777777" w:rsidR="008C055A" w:rsidRPr="00D37B0D" w:rsidRDefault="008C055A" w:rsidP="00F64690">
            <w:pPr>
              <w:pStyle w:val="INDICATORTEXT"/>
              <w:jc w:val="both"/>
              <w:rPr>
                <w:b/>
              </w:rPr>
            </w:pPr>
            <w:r w:rsidRPr="00D37B0D">
              <w:rPr>
                <w:b/>
              </w:rPr>
              <w:t>LOGIC</w:t>
            </w:r>
          </w:p>
        </w:tc>
      </w:tr>
      <w:tr w:rsidR="008C055A" w:rsidRPr="00D5451C" w14:paraId="3934DB6E"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B69" w14:textId="77777777" w:rsidR="008C055A" w:rsidRDefault="008C055A" w:rsidP="00F64690">
            <w:pPr>
              <w:pStyle w:val="INDICATORNUMBER"/>
              <w:rPr>
                <w:rStyle w:val="IntenseEmphasis"/>
                <w:b/>
                <w:bCs w:val="0"/>
                <w:i w:val="0"/>
                <w:iCs w:val="0"/>
                <w:color w:val="595959"/>
              </w:rPr>
            </w:pPr>
            <w:r>
              <w:rPr>
                <w:rStyle w:val="IntenseEmphasis"/>
                <w:b/>
                <w:bCs w:val="0"/>
                <w:i w:val="0"/>
                <w:iCs w:val="0"/>
                <w:color w:val="595959"/>
              </w:rPr>
              <w:t>PE 0</w:t>
            </w:r>
            <w:r w:rsidR="00FF1848">
              <w:rPr>
                <w:rStyle w:val="IntenseEmphasis"/>
                <w:b/>
                <w:bCs w:val="0"/>
                <w:i w:val="0"/>
                <w:iCs w:val="0"/>
                <w:color w:val="595959"/>
              </w:rPr>
              <w:t>7</w:t>
            </w:r>
          </w:p>
        </w:tc>
        <w:tc>
          <w:tcPr>
            <w:tcW w:w="8075" w:type="dxa"/>
            <w:tcBorders>
              <w:top w:val="single" w:sz="4" w:space="0" w:color="A6A6A6"/>
              <w:bottom w:val="single" w:sz="4" w:space="0" w:color="A6A6A6"/>
            </w:tcBorders>
          </w:tcPr>
          <w:p w14:paraId="3934DB6A" w14:textId="77777777" w:rsidR="00322B2A" w:rsidRDefault="00FF1848" w:rsidP="00FF1848">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rsidR="00322B2A">
              <w:t>, so your answer here determines whether the pre-investment section</w:t>
            </w:r>
            <w:r w:rsidR="004B732D">
              <w:t xml:space="preserve"> of this module (indicators [08</w:t>
            </w:r>
            <w:r w:rsidR="00322B2A">
              <w:t>–12</w:t>
            </w:r>
            <w:r w:rsidR="00871613">
              <w:t xml:space="preserve">]) is applicable. </w:t>
            </w:r>
          </w:p>
          <w:p w14:paraId="3934DB6B" w14:textId="77777777" w:rsidR="00322B2A" w:rsidRDefault="00322B2A" w:rsidP="00C76BE3">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‘Yes’ in [07.1], indicators [08-12] will be applicable. </w:t>
            </w:r>
          </w:p>
          <w:p w14:paraId="3934DB6C" w14:textId="77777777" w:rsidR="00322B2A" w:rsidRDefault="00322B2A" w:rsidP="00C76BE3">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‘No’ in [07.1], indicators [08-12] will </w:t>
            </w:r>
            <w:r w:rsidRPr="00652D94">
              <w:t>not</w:t>
            </w:r>
            <w:r>
              <w:t xml:space="preserve"> be applicable. </w:t>
            </w:r>
          </w:p>
          <w:p w14:paraId="3934DB6D" w14:textId="77777777" w:rsidR="008C055A" w:rsidRPr="009A3169" w:rsidRDefault="00D127E2" w:rsidP="003B1811">
            <w:pPr>
              <w:pStyle w:val="INDICATORTEXT"/>
              <w:jc w:val="both"/>
              <w:cnfStyle w:val="000000000000" w:firstRow="0" w:lastRow="0" w:firstColumn="0" w:lastColumn="0" w:oddVBand="0" w:evenVBand="0" w:oddHBand="0" w:evenHBand="0" w:firstRowFirstColumn="0" w:firstRowLastColumn="0" w:lastRowFirstColumn="0" w:lastRowLastColumn="0"/>
            </w:pPr>
            <w:r>
              <w:t xml:space="preserve">Within this indicator, </w:t>
            </w:r>
            <w:r w:rsidR="00FF1848">
              <w:rPr>
                <w:szCs w:val="18"/>
              </w:rPr>
              <w:t xml:space="preserve">[07.2] will be applicable if </w:t>
            </w:r>
            <w:r w:rsidR="003B1811">
              <w:rPr>
                <w:szCs w:val="18"/>
              </w:rPr>
              <w:t>’</w:t>
            </w:r>
            <w:r w:rsidR="00FF1848">
              <w:rPr>
                <w:szCs w:val="18"/>
              </w:rPr>
              <w:t>Yes</w:t>
            </w:r>
            <w:r w:rsidR="003B1811">
              <w:rPr>
                <w:szCs w:val="18"/>
              </w:rPr>
              <w:t xml:space="preserve">’ </w:t>
            </w:r>
            <w:r w:rsidR="00FF1848">
              <w:rPr>
                <w:szCs w:val="18"/>
              </w:rPr>
              <w:t>is reported in [07.1].</w:t>
            </w:r>
          </w:p>
        </w:tc>
      </w:tr>
      <w:tr w:rsidR="008C055A" w:rsidRPr="00D5451C" w14:paraId="3934DB70"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B6F" w14:textId="77777777" w:rsidR="008C055A" w:rsidRPr="00D37B0D" w:rsidRDefault="008C055A" w:rsidP="00F64690">
            <w:pPr>
              <w:pStyle w:val="INDICATORTEXT"/>
              <w:jc w:val="both"/>
              <w:rPr>
                <w:b/>
              </w:rPr>
            </w:pPr>
            <w:r w:rsidRPr="00D37B0D">
              <w:rPr>
                <w:b/>
              </w:rPr>
              <w:t>ASSESSMENT</w:t>
            </w:r>
          </w:p>
        </w:tc>
      </w:tr>
      <w:tr w:rsidR="008C055A" w:rsidRPr="00D5451C" w14:paraId="3934DB73"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934DB71" w14:textId="77777777" w:rsidR="008C055A" w:rsidRDefault="008C055A" w:rsidP="00F64690">
            <w:pPr>
              <w:pStyle w:val="INDICATORNUMBER"/>
              <w:rPr>
                <w:rStyle w:val="IntenseEmphasis"/>
                <w:b/>
                <w:bCs w:val="0"/>
                <w:i w:val="0"/>
                <w:iCs w:val="0"/>
                <w:color w:val="595959"/>
              </w:rPr>
            </w:pPr>
            <w:r>
              <w:rPr>
                <w:rStyle w:val="IntenseEmphasis"/>
                <w:b/>
                <w:bCs w:val="0"/>
                <w:i w:val="0"/>
                <w:iCs w:val="0"/>
                <w:color w:val="595959"/>
              </w:rPr>
              <w:t>PE 0</w:t>
            </w:r>
            <w:r w:rsidR="00FF1848">
              <w:rPr>
                <w:rStyle w:val="IntenseEmphasis"/>
                <w:b/>
                <w:bCs w:val="0"/>
                <w:i w:val="0"/>
                <w:iCs w:val="0"/>
                <w:color w:val="595959"/>
              </w:rPr>
              <w:t>7</w:t>
            </w:r>
          </w:p>
        </w:tc>
        <w:tc>
          <w:tcPr>
            <w:tcW w:w="8075" w:type="dxa"/>
            <w:tcBorders>
              <w:top w:val="single" w:sz="4" w:space="0" w:color="A6A6A6"/>
              <w:bottom w:val="single" w:sz="4" w:space="0" w:color="0070C0"/>
            </w:tcBorders>
          </w:tcPr>
          <w:p w14:paraId="3934DB72" w14:textId="77777777"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A45A03">
              <w:rPr>
                <w:szCs w:val="18"/>
              </w:rPr>
              <w:t>dicator is not assessed but a ‘N</w:t>
            </w:r>
            <w:r w:rsidRPr="00FF1848">
              <w:rPr>
                <w:szCs w:val="18"/>
              </w:rPr>
              <w:t>o’ response will result in a zero score for the whole of the pre-investment section.</w:t>
            </w:r>
          </w:p>
        </w:tc>
      </w:tr>
    </w:tbl>
    <w:p w14:paraId="3934DB74" w14:textId="77777777" w:rsidR="008C055A" w:rsidRDefault="008C055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E7091" w14:paraId="3934DB7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3934DB75" w14:textId="77777777" w:rsidR="008E7091" w:rsidRPr="004720C4" w:rsidRDefault="008E7091"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07</w:t>
            </w:r>
          </w:p>
        </w:tc>
        <w:tc>
          <w:tcPr>
            <w:tcW w:w="7087" w:type="dxa"/>
          </w:tcPr>
          <w:p w14:paraId="3934DB76" w14:textId="77777777" w:rsidR="008E7091" w:rsidRDefault="008E709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E7091" w:rsidRPr="00CF025D" w14:paraId="3934DB7A"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3934DB78" w14:textId="77777777" w:rsidR="008E7091" w:rsidRPr="008E7091" w:rsidRDefault="008E7091" w:rsidP="008E7091">
            <w:pPr>
              <w:pStyle w:val="INDICATORTEXT"/>
              <w:jc w:val="both"/>
              <w:rPr>
                <w:b/>
                <w:szCs w:val="18"/>
              </w:rPr>
            </w:pPr>
            <w:r w:rsidRPr="008E7091">
              <w:rPr>
                <w:b/>
                <w:szCs w:val="18"/>
              </w:rPr>
              <w:t>ESG incorporation</w:t>
            </w:r>
          </w:p>
        </w:tc>
        <w:tc>
          <w:tcPr>
            <w:tcW w:w="7087" w:type="dxa"/>
          </w:tcPr>
          <w:p w14:paraId="3934DB79" w14:textId="1F664EA5" w:rsidR="008E7091" w:rsidRPr="00FB2BA1" w:rsidRDefault="008E7091" w:rsidP="0038251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Please see the document </w:t>
            </w:r>
            <w:hyperlink r:id="rId47" w:history="1">
              <w:r w:rsidR="0085654B" w:rsidRPr="00816A52">
                <w:rPr>
                  <w:rStyle w:val="Hyperlink"/>
                  <w:rFonts w:cs="Arial"/>
                  <w:szCs w:val="18"/>
                </w:rPr>
                <w:t>M</w:t>
              </w:r>
              <w:r w:rsidRPr="00816A52">
                <w:rPr>
                  <w:rStyle w:val="Hyperlink"/>
                  <w:rFonts w:cs="Arial"/>
                  <w:szCs w:val="18"/>
                </w:rPr>
                <w:t xml:space="preserve">ain </w:t>
              </w:r>
              <w:r w:rsidR="0085654B" w:rsidRPr="00816A52">
                <w:rPr>
                  <w:rStyle w:val="Hyperlink"/>
                  <w:rFonts w:cs="Arial"/>
                  <w:szCs w:val="18"/>
                </w:rPr>
                <w:t>D</w:t>
              </w:r>
              <w:r w:rsidRPr="00816A52">
                <w:rPr>
                  <w:rStyle w:val="Hyperlink"/>
                  <w:rFonts w:cs="Arial"/>
                  <w:szCs w:val="18"/>
                </w:rPr>
                <w:t>efinitions</w:t>
              </w:r>
            </w:hyperlink>
            <w:r>
              <w:rPr>
                <w:szCs w:val="18"/>
              </w:rPr>
              <w:t>.</w:t>
            </w:r>
          </w:p>
        </w:tc>
      </w:tr>
    </w:tbl>
    <w:p w14:paraId="3934DB7B" w14:textId="77777777" w:rsidR="008E7091" w:rsidRDefault="008E7091">
      <w:pPr>
        <w:widowControl/>
        <w:autoSpaceDE/>
        <w:autoSpaceDN/>
        <w:adjustRightInd/>
        <w:spacing w:before="0" w:after="0" w:line="240" w:lineRule="auto"/>
      </w:pPr>
    </w:p>
    <w:p w14:paraId="3934DB7C" w14:textId="77777777" w:rsidR="00827697" w:rsidRDefault="0082769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64690" w14:paraId="3934DB81"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B7D"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B7E"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B7F"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B80"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F64690" w14:paraId="3934DB86"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B82" w14:textId="77777777" w:rsidR="00F64690" w:rsidRPr="00903B63" w:rsidRDefault="00F64690" w:rsidP="00F64690">
            <w:pPr>
              <w:pStyle w:val="SectionIndicatorHeaderText"/>
              <w:rPr>
                <w:rStyle w:val="IntenseEmphasis"/>
                <w:bCs w:val="0"/>
                <w:i w:val="0"/>
                <w:iCs w:val="0"/>
                <w:color w:val="FFFFFF" w:themeColor="background1"/>
              </w:rPr>
            </w:pPr>
            <w:r>
              <w:rPr>
                <w:rStyle w:val="IntenseEmphasis"/>
                <w:i w:val="0"/>
                <w:color w:val="FFFFFF" w:themeColor="background1"/>
              </w:rPr>
              <w:t>PE 08</w:t>
            </w:r>
          </w:p>
        </w:tc>
        <w:tc>
          <w:tcPr>
            <w:tcW w:w="3402" w:type="dxa"/>
            <w:shd w:val="clear" w:color="auto" w:fill="888888"/>
          </w:tcPr>
          <w:p w14:paraId="3934DB83" w14:textId="77777777" w:rsidR="00F64690" w:rsidRPr="00903B63" w:rsidRDefault="00F64690"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B84" w14:textId="77777777" w:rsidR="00F64690" w:rsidRPr="00E41723" w:rsidRDefault="00E423EE"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B85" w14:textId="77777777" w:rsidR="00F64690" w:rsidRPr="00903B63" w:rsidRDefault="00E423EE"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934DB87" w14:textId="77777777" w:rsidR="00F64690" w:rsidRDefault="00F64690"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E423EE" w14:paraId="3934DB8A"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B88" w14:textId="77777777" w:rsidR="00E423EE" w:rsidRPr="00903B63" w:rsidRDefault="00E423EE"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08</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934DB89" w14:textId="77777777" w:rsidR="00E423EE" w:rsidRPr="00903B63"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423EE" w14:paraId="3934DB8D"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B8B" w14:textId="77777777" w:rsidR="00E423EE" w:rsidRDefault="00E423EE" w:rsidP="005D3A75">
            <w:pPr>
              <w:pStyle w:val="INDICATORNUMBER"/>
              <w:rPr>
                <w:rStyle w:val="IntenseEmphasis"/>
                <w:b/>
                <w:bCs w:val="0"/>
                <w:i w:val="0"/>
                <w:iCs w:val="0"/>
              </w:rPr>
            </w:pPr>
            <w:r>
              <w:rPr>
                <w:rStyle w:val="IntenseEmphasis"/>
                <w:b/>
                <w:bCs w:val="0"/>
                <w:i w:val="0"/>
                <w:iCs w:val="0"/>
                <w:color w:val="595959"/>
              </w:rPr>
              <w:t>PE 08.1</w:t>
            </w:r>
          </w:p>
        </w:tc>
        <w:tc>
          <w:tcPr>
            <w:tcW w:w="8080" w:type="dxa"/>
            <w:gridSpan w:val="2"/>
            <w:tcBorders>
              <w:top w:val="nil"/>
              <w:right w:val="single" w:sz="4" w:space="0" w:color="595959" w:themeColor="text1" w:themeTint="A6"/>
            </w:tcBorders>
          </w:tcPr>
          <w:p w14:paraId="3934DB8C" w14:textId="77777777" w:rsidR="00E423EE" w:rsidRPr="00E423EE" w:rsidRDefault="00E423EE" w:rsidP="005D3A75">
            <w:pPr>
              <w:pStyle w:val="INDICATORTEXT"/>
              <w:cnfStyle w:val="000000100000" w:firstRow="0" w:lastRow="0" w:firstColumn="0" w:lastColumn="0" w:oddVBand="0" w:evenVBand="0" w:oddHBand="1" w:evenHBand="0" w:firstRowFirstColumn="0" w:firstRowLastColumn="0" w:lastRowFirstColumn="0" w:lastRowLastColumn="0"/>
            </w:pPr>
            <w:r w:rsidRPr="00E423EE">
              <w:t>Indicate whether your organisation typically uses ESG advice and research sourced internally and/or externally when incorporating ESG issues into the private equity investment selection process.</w:t>
            </w:r>
          </w:p>
        </w:tc>
      </w:tr>
      <w:tr w:rsidR="00E423EE" w14:paraId="3934DB93" w14:textId="77777777" w:rsidTr="00E423EE">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934DB8E" w14:textId="77777777" w:rsidR="00E423EE" w:rsidRPr="00AE100E" w:rsidRDefault="00E423EE" w:rsidP="005D3A75">
            <w:pPr>
              <w:pStyle w:val="INDICATORNUMBER"/>
              <w:rPr>
                <w:rStyle w:val="IntenseEmphasis"/>
                <w:b/>
                <w:bCs w:val="0"/>
                <w:i w:val="0"/>
                <w:iCs w:val="0"/>
                <w:color w:val="595959"/>
              </w:rPr>
            </w:pPr>
          </w:p>
        </w:tc>
        <w:tc>
          <w:tcPr>
            <w:tcW w:w="3402" w:type="dxa"/>
            <w:tcBorders>
              <w:top w:val="nil"/>
              <w:bottom w:val="single" w:sz="4" w:space="0" w:color="A6A6A6" w:themeColor="background1" w:themeShade="A6"/>
              <w:right w:val="single" w:sz="4" w:space="0" w:color="A6A6A6" w:themeColor="background1" w:themeShade="A6"/>
            </w:tcBorders>
            <w:shd w:val="clear" w:color="auto" w:fill="auto"/>
          </w:tcPr>
          <w:p w14:paraId="3934DB8F"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Internal staff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934DB90"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3934DB91"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3934DB92"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tc>
      </w:tr>
      <w:tr w:rsidR="00E423EE" w14:paraId="3934DB9B" w14:textId="77777777" w:rsidTr="005D3A75">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3934DB94" w14:textId="77777777" w:rsidR="00E423EE" w:rsidRPr="00AE100E" w:rsidRDefault="00E423EE" w:rsidP="005D3A75">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B95" w14:textId="77777777" w:rsidR="00E423EE" w:rsidRPr="001B298D"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t>Ex</w:t>
            </w:r>
            <w:r w:rsidRPr="00C22B2A">
              <w:t xml:space="preserve">ternal </w:t>
            </w:r>
            <w:r>
              <w:t xml:space="preserve">resources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934DB96"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Environmental advisors</w:t>
            </w:r>
          </w:p>
          <w:p w14:paraId="3934DB97"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Social advisors</w:t>
            </w:r>
          </w:p>
          <w:p w14:paraId="3934DB98"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Corporate governance advisors</w:t>
            </w:r>
          </w:p>
          <w:p w14:paraId="3934DB99"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Regulatory and/or legal advisors</w:t>
            </w:r>
          </w:p>
          <w:p w14:paraId="3934DB9A"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Other, specify type of advisors/roles________ </w:t>
            </w:r>
          </w:p>
        </w:tc>
      </w:tr>
      <w:tr w:rsidR="00E423EE" w14:paraId="3934DB9E" w14:textId="77777777" w:rsidTr="00DC390C">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3934DB9C"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A5A5A"/>
              <w:right w:val="single" w:sz="4" w:space="0" w:color="595959" w:themeColor="text1" w:themeTint="A6"/>
            </w:tcBorders>
            <w:shd w:val="clear" w:color="auto" w:fill="auto"/>
          </w:tcPr>
          <w:p w14:paraId="3934DB9D"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No use of internal or external advice</w:t>
            </w:r>
            <w:r w:rsidR="00816A52">
              <w:t xml:space="preserve"> </w:t>
            </w:r>
            <w:r w:rsidRPr="00E423EE">
              <w:t>on ESG issues</w:t>
            </w:r>
          </w:p>
        </w:tc>
      </w:tr>
      <w:tr w:rsidR="00E423EE" w14:paraId="3934DBA1"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934DB9F" w14:textId="77777777" w:rsidR="00E423EE" w:rsidRPr="00AE100E" w:rsidRDefault="00E423EE" w:rsidP="005D3A75">
            <w:pPr>
              <w:pStyle w:val="INDICATORNUMBER"/>
              <w:rPr>
                <w:rStyle w:val="IntenseEmphasis"/>
                <w:b/>
                <w:bCs w:val="0"/>
                <w:i w:val="0"/>
                <w:iCs w:val="0"/>
                <w:color w:val="595959"/>
              </w:rPr>
            </w:pPr>
            <w:r>
              <w:rPr>
                <w:rStyle w:val="IntenseEmphasis"/>
                <w:b/>
                <w:bCs w:val="0"/>
                <w:i w:val="0"/>
                <w:iCs w:val="0"/>
                <w:color w:val="595959"/>
              </w:rPr>
              <w:t>PE 08.2</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3934DBA0" w14:textId="77777777" w:rsidR="00E423EE" w:rsidRPr="00EF652A" w:rsidRDefault="00E423EE"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423EE" w14:paraId="3934DBA4"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934DBA2"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934DBA3" w14:textId="77777777" w:rsidR="00E423EE" w:rsidRPr="00986592" w:rsidRDefault="00E423EE"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tbl>
      <w:tblPr>
        <w:tblStyle w:val="SubSectionMISCTableVOLUNTARY"/>
        <w:tblW w:w="9214" w:type="dxa"/>
        <w:tblInd w:w="5" w:type="dxa"/>
        <w:tblLook w:val="06A0" w:firstRow="1" w:lastRow="0" w:firstColumn="1" w:lastColumn="0" w:noHBand="1" w:noVBand="1"/>
      </w:tblPr>
      <w:tblGrid>
        <w:gridCol w:w="1134"/>
        <w:gridCol w:w="8080"/>
      </w:tblGrid>
      <w:tr w:rsidR="00E423EE" w14:paraId="3934DBA9" w14:textId="77777777" w:rsidTr="00E423E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BA7" w14:textId="77777777" w:rsidR="00E423EE" w:rsidRPr="00191BC1" w:rsidRDefault="00E423EE"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08</w:t>
            </w:r>
          </w:p>
        </w:tc>
        <w:tc>
          <w:tcPr>
            <w:tcW w:w="8080" w:type="dxa"/>
            <w:tcBorders>
              <w:top w:val="single" w:sz="4" w:space="0" w:color="595959"/>
            </w:tcBorders>
          </w:tcPr>
          <w:p w14:paraId="3934DBA8" w14:textId="77777777" w:rsidR="00E423EE" w:rsidRPr="00191BC1"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423EE" w:rsidRPr="00CF025D" w14:paraId="3934DBB1"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BAA" w14:textId="77777777" w:rsidR="00E423EE" w:rsidRPr="000D72DF" w:rsidRDefault="00E423EE" w:rsidP="005D3A75">
            <w:pPr>
              <w:pStyle w:val="INDICATORNUMBER"/>
              <w:rPr>
                <w:rStyle w:val="IntenseEmphasis"/>
                <w:b/>
                <w:bCs w:val="0"/>
                <w:i w:val="0"/>
                <w:iCs w:val="0"/>
              </w:rPr>
            </w:pPr>
            <w:r>
              <w:rPr>
                <w:rStyle w:val="IntenseEmphasis"/>
                <w:b/>
                <w:bCs w:val="0"/>
                <w:i w:val="0"/>
                <w:iCs w:val="0"/>
                <w:color w:val="595959"/>
              </w:rPr>
              <w:t>PE 08.1</w:t>
            </w:r>
          </w:p>
        </w:tc>
        <w:tc>
          <w:tcPr>
            <w:tcW w:w="8080" w:type="dxa"/>
            <w:tcBorders>
              <w:top w:val="single" w:sz="4" w:space="0" w:color="595959"/>
              <w:bottom w:val="single" w:sz="4" w:space="0" w:color="A6A6A6" w:themeColor="background1" w:themeShade="A6"/>
            </w:tcBorders>
          </w:tcPr>
          <w:p w14:paraId="3934DBAB"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rPr>
                <w:i/>
              </w:rPr>
            </w:pPr>
            <w:r w:rsidRPr="00E423EE">
              <w:rPr>
                <w:i/>
              </w:rPr>
              <w:t>Internal roles</w:t>
            </w:r>
          </w:p>
          <w:p w14:paraId="3934DBAC" w14:textId="77777777" w:rsid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t xml:space="preserve">May </w:t>
            </w:r>
            <w:r w:rsidRPr="001B298D">
              <w:t xml:space="preserve">include </w:t>
            </w:r>
            <w:r>
              <w:t xml:space="preserve">roles </w:t>
            </w:r>
            <w:r w:rsidRPr="001B298D">
              <w:t xml:space="preserve">with responsibility for overseeing </w:t>
            </w:r>
            <w:r>
              <w:t xml:space="preserve">and/or implementing </w:t>
            </w:r>
            <w:r w:rsidRPr="001B298D">
              <w:t xml:space="preserve">responsible investment activities. </w:t>
            </w:r>
          </w:p>
          <w:p w14:paraId="3934DBAD"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rPr>
                <w:i/>
              </w:rPr>
            </w:pPr>
            <w:r w:rsidRPr="00E423EE">
              <w:rPr>
                <w:i/>
              </w:rPr>
              <w:t>External roles</w:t>
            </w:r>
          </w:p>
          <w:p w14:paraId="3934DBAE" w14:textId="77777777" w:rsid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t xml:space="preserve">May include external advisors </w:t>
            </w:r>
            <w:r w:rsidRPr="0030542D">
              <w:t xml:space="preserve">that provide due diligence </w:t>
            </w:r>
            <w:r>
              <w:t xml:space="preserve">and analysis </w:t>
            </w:r>
            <w:r w:rsidRPr="0030542D">
              <w:t xml:space="preserve">on </w:t>
            </w:r>
            <w:r>
              <w:t>E, S and G issues</w:t>
            </w:r>
            <w:r w:rsidRPr="0030542D">
              <w:t xml:space="preserve"> in order to identify potential risks and/or value creat</w:t>
            </w:r>
            <w:r>
              <w:t>ion opportunities</w:t>
            </w:r>
            <w:r w:rsidRPr="0030542D">
              <w:t>.</w:t>
            </w:r>
            <w:r>
              <w:t xml:space="preserve"> Apart from the external advisors suggested, please provide additional examples in the ‘other’ field.  </w:t>
            </w:r>
          </w:p>
          <w:p w14:paraId="3934DBAF"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rPr>
                <w:i/>
              </w:rPr>
            </w:pPr>
            <w:r w:rsidRPr="00E423EE">
              <w:rPr>
                <w:i/>
              </w:rPr>
              <w:t>Incorporating ESG issues</w:t>
            </w:r>
          </w:p>
          <w:p w14:paraId="3934DBB0" w14:textId="77777777" w:rsidR="00E423EE" w:rsidRPr="00CF025D" w:rsidRDefault="00E423EE" w:rsidP="00E423E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Refers to strategies, processes and activities that take ESG</w:t>
            </w:r>
            <w:r w:rsidR="00816A52">
              <w:t xml:space="preserve"> </w:t>
            </w:r>
            <w:r>
              <w:t>issue</w:t>
            </w:r>
            <w:r w:rsidRPr="00063F90">
              <w:t xml:space="preserve">s and information </w:t>
            </w:r>
            <w:r>
              <w:t xml:space="preserve">about them into account </w:t>
            </w:r>
            <w:r w:rsidRPr="00063F90">
              <w:t>in</w:t>
            </w:r>
            <w:r>
              <w:t xml:space="preserve"> the pre-investment process (i.e. </w:t>
            </w:r>
            <w:r w:rsidRPr="00063F90">
              <w:t>initial screening, due diligence, investment decision</w:t>
            </w:r>
            <w:r>
              <w:t>).</w:t>
            </w:r>
          </w:p>
        </w:tc>
      </w:tr>
      <w:tr w:rsidR="00E423EE" w:rsidRPr="00CF025D" w14:paraId="3934DBB9" w14:textId="77777777" w:rsidTr="00C76BE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934DBB2" w14:textId="77777777" w:rsidR="00E423EE" w:rsidRDefault="00E423EE" w:rsidP="005D3A75">
            <w:pPr>
              <w:pStyle w:val="INDICATORNUMBER"/>
              <w:rPr>
                <w:rStyle w:val="IntenseEmphasis"/>
                <w:b/>
                <w:bCs w:val="0"/>
                <w:i w:val="0"/>
                <w:iCs w:val="0"/>
                <w:color w:val="595959"/>
              </w:rPr>
            </w:pPr>
            <w:r>
              <w:rPr>
                <w:rStyle w:val="IntenseEmphasis"/>
                <w:b/>
                <w:bCs w:val="0"/>
                <w:i w:val="0"/>
                <w:iCs w:val="0"/>
                <w:color w:val="595959"/>
              </w:rPr>
              <w:t>PE 08.2</w:t>
            </w:r>
          </w:p>
        </w:tc>
        <w:tc>
          <w:tcPr>
            <w:tcW w:w="8080" w:type="dxa"/>
            <w:tcBorders>
              <w:top w:val="single" w:sz="4" w:space="0" w:color="A6A6A6" w:themeColor="background1" w:themeShade="A6"/>
              <w:bottom w:val="single" w:sz="4" w:space="0" w:color="A6A6A6" w:themeColor="background1" w:themeShade="A6"/>
            </w:tcBorders>
          </w:tcPr>
          <w:p w14:paraId="3934DBB3"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t>You may report on the division of responsibilities between internal and external specialists (if applicable) and the type of advisors/specialists involved in the research process, for example:</w:t>
            </w:r>
          </w:p>
          <w:p w14:paraId="3934DBB4" w14:textId="77777777" w:rsidR="00E423EE" w:rsidRPr="00E423EE" w:rsidRDefault="00E423EE" w:rsidP="00423E3E">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423EE">
              <w:t xml:space="preserve">legal counsel </w:t>
            </w:r>
          </w:p>
          <w:p w14:paraId="3934DBB5" w14:textId="77777777" w:rsidR="00E423EE" w:rsidRPr="00E423EE" w:rsidRDefault="00E423EE" w:rsidP="00423E3E">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423EE">
              <w:t xml:space="preserve">engineers </w:t>
            </w:r>
          </w:p>
          <w:p w14:paraId="3934DBB6" w14:textId="77777777" w:rsidR="00E423EE" w:rsidRPr="00E423EE" w:rsidRDefault="00E423EE" w:rsidP="00423E3E">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423EE">
              <w:t xml:space="preserve">acquisition advice </w:t>
            </w:r>
          </w:p>
          <w:p w14:paraId="3934DBB7"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t>You may also report on whether they provide advice based on geographic location, private equity company type, new versus existing investments, local regulations.</w:t>
            </w:r>
          </w:p>
          <w:p w14:paraId="3934DBB8" w14:textId="77777777" w:rsidR="00E423EE" w:rsidRPr="0085654B" w:rsidRDefault="00E423EE" w:rsidP="0085654B">
            <w:pPr>
              <w:pStyle w:val="INDICATORTEXT"/>
              <w:cnfStyle w:val="000000000000" w:firstRow="0" w:lastRow="0" w:firstColumn="0" w:lastColumn="0" w:oddVBand="0" w:evenVBand="0" w:oddHBand="0" w:evenHBand="0" w:firstRowFirstColumn="0" w:firstRowLastColumn="0" w:lastRowFirstColumn="0" w:lastRowLastColumn="0"/>
              <w:rPr>
                <w:rFonts w:ascii="Alright Sans Regular" w:hAnsi="Alright Sans Regular"/>
                <w:szCs w:val="18"/>
              </w:rPr>
            </w:pPr>
            <w:r w:rsidRPr="00E423EE">
              <w:t>You are not required to disclose the names of individuals or organisations that provide advice and/or research but it would be helpful if you could indicate the type of organisation (e.g.</w:t>
            </w:r>
            <w:r w:rsidR="00816A52">
              <w:t xml:space="preserve"> </w:t>
            </w:r>
            <w:r w:rsidRPr="00A107AF">
              <w:t>university, consultants).</w:t>
            </w:r>
          </w:p>
        </w:tc>
      </w:tr>
      <w:tr w:rsidR="00D77DEA" w:rsidRPr="00CF025D" w14:paraId="3934DBBB" w14:textId="77777777" w:rsidTr="00B26B3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BBA" w14:textId="77777777" w:rsidR="00D77DEA" w:rsidRPr="00D77DEA" w:rsidRDefault="00D77DEA" w:rsidP="00652D94">
            <w:pPr>
              <w:pStyle w:val="INDICATORTEXT"/>
              <w:rPr>
                <w:b/>
              </w:rPr>
            </w:pPr>
            <w:r w:rsidRPr="00D77DEA">
              <w:rPr>
                <w:b/>
              </w:rPr>
              <w:t>LOGIC</w:t>
            </w:r>
          </w:p>
        </w:tc>
      </w:tr>
      <w:tr w:rsidR="004D5040" w:rsidRPr="00CF025D" w14:paraId="3934DBBE" w14:textId="77777777" w:rsidTr="00E423E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BBC" w14:textId="77777777" w:rsidR="004D5040" w:rsidRPr="00D77DEA" w:rsidRDefault="004D5040" w:rsidP="00C76BE3">
            <w:pPr>
              <w:pStyle w:val="INDICATORTEXT"/>
              <w:jc w:val="both"/>
              <w:rPr>
                <w:rStyle w:val="IntenseEmphasis"/>
                <w:b w:val="0"/>
                <w:bCs w:val="0"/>
                <w:i w:val="0"/>
                <w:iCs w:val="0"/>
                <w:color w:val="595959"/>
              </w:rPr>
            </w:pPr>
            <w:r w:rsidRPr="00D77DEA">
              <w:rPr>
                <w:b/>
              </w:rPr>
              <w:t>PE 08</w:t>
            </w:r>
          </w:p>
        </w:tc>
        <w:tc>
          <w:tcPr>
            <w:tcW w:w="8080" w:type="dxa"/>
            <w:tcBorders>
              <w:top w:val="single" w:sz="4" w:space="0" w:color="A6A6A6" w:themeColor="background1" w:themeShade="A6"/>
              <w:bottom w:val="single" w:sz="4" w:space="0" w:color="595959"/>
            </w:tcBorders>
          </w:tcPr>
          <w:p w14:paraId="3934DBBD" w14:textId="77777777" w:rsidR="004D5040" w:rsidRPr="00E423EE" w:rsidRDefault="004D5040" w:rsidP="00C76BE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t xml:space="preserve">This indicator will be applicable if ‘Yes’ </w:t>
            </w:r>
            <w:r w:rsidR="008D629D">
              <w:t>is reported in</w:t>
            </w:r>
            <w:r>
              <w:t xml:space="preserve"> [07.1]. </w:t>
            </w:r>
          </w:p>
        </w:tc>
      </w:tr>
    </w:tbl>
    <w:p w14:paraId="3934DBBF" w14:textId="2F0FFF4C" w:rsidR="00F64690" w:rsidRDefault="00F64690">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C04" w14:paraId="3934DBC4"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BC0"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3934DBC1"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4DBC2"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BC3"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C04" w14:paraId="3934DBC9"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34DBC5" w14:textId="77777777" w:rsidR="005B0C04" w:rsidRPr="00356CDA" w:rsidRDefault="005B0C04" w:rsidP="005D3A75">
            <w:pPr>
              <w:pStyle w:val="SectionIndicatorHeaderText"/>
              <w:rPr>
                <w:rStyle w:val="IntenseEmphasis"/>
                <w:bCs w:val="0"/>
                <w:i w:val="0"/>
                <w:iCs w:val="0"/>
                <w:color w:val="FFFFFF" w:themeColor="background1"/>
              </w:rPr>
            </w:pPr>
            <w:r>
              <w:rPr>
                <w:rStyle w:val="IntenseEmphasis"/>
                <w:i w:val="0"/>
                <w:color w:val="FFFFFF" w:themeColor="background1"/>
              </w:rPr>
              <w:t>PE 09</w:t>
            </w:r>
          </w:p>
        </w:tc>
        <w:tc>
          <w:tcPr>
            <w:tcW w:w="3402" w:type="dxa"/>
          </w:tcPr>
          <w:p w14:paraId="3934DBC6" w14:textId="77777777" w:rsidR="005B0C04" w:rsidRPr="00356CDA" w:rsidRDefault="005B0C0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934DBC7" w14:textId="0F033681" w:rsidR="005B0C04" w:rsidRPr="00A57E01" w:rsidRDefault="00D40BB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lang w:eastAsia="en-US"/>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934DBC8" w14:textId="77777777" w:rsidR="005B0C04" w:rsidRPr="00356CDA" w:rsidRDefault="005B0C04"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3934DBCA" w14:textId="77777777" w:rsidR="007300EC" w:rsidRDefault="007300EC" w:rsidP="007300EC">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7300EC" w14:paraId="3934DBCD"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934DBCB" w14:textId="77777777" w:rsidR="007300EC" w:rsidRPr="00903B63" w:rsidRDefault="007300EC"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09</w:t>
            </w:r>
          </w:p>
        </w:tc>
        <w:tc>
          <w:tcPr>
            <w:tcW w:w="8080" w:type="dxa"/>
            <w:gridSpan w:val="2"/>
            <w:tcBorders>
              <w:top w:val="single" w:sz="4" w:space="0" w:color="0070C0"/>
              <w:bottom w:val="single" w:sz="4" w:space="0" w:color="0070C0"/>
              <w:right w:val="single" w:sz="4" w:space="0" w:color="0070C0"/>
            </w:tcBorders>
            <w:shd w:val="clear" w:color="auto" w:fill="0070C0"/>
          </w:tcPr>
          <w:p w14:paraId="3934DBCC" w14:textId="77777777" w:rsidR="007300EC" w:rsidRPr="00903B63"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300EC" w14:paraId="3934DBD0"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934DBCE" w14:textId="77777777" w:rsidR="007300EC" w:rsidRDefault="007300EC" w:rsidP="005D3A75">
            <w:pPr>
              <w:pStyle w:val="INDICATORNUMBER"/>
              <w:rPr>
                <w:rStyle w:val="IntenseEmphasis"/>
                <w:b/>
                <w:bCs w:val="0"/>
                <w:i w:val="0"/>
                <w:iCs w:val="0"/>
                <w:color w:val="595959"/>
              </w:rPr>
            </w:pPr>
            <w:r>
              <w:rPr>
                <w:rStyle w:val="IntenseEmphasis"/>
                <w:b/>
                <w:bCs w:val="0"/>
                <w:i w:val="0"/>
                <w:iCs w:val="0"/>
                <w:color w:val="595959"/>
              </w:rPr>
              <w:t>PE 09.1</w:t>
            </w:r>
          </w:p>
        </w:tc>
        <w:tc>
          <w:tcPr>
            <w:tcW w:w="8080" w:type="dxa"/>
            <w:gridSpan w:val="2"/>
            <w:tcBorders>
              <w:top w:val="single" w:sz="4" w:space="0" w:color="0070C0"/>
              <w:right w:val="single" w:sz="4" w:space="0" w:color="0070C0"/>
            </w:tcBorders>
            <w:shd w:val="clear" w:color="auto" w:fill="DAEEF3" w:themeFill="accent5" w:themeFillTint="33"/>
          </w:tcPr>
          <w:p w14:paraId="3934DBCF" w14:textId="77777777" w:rsidR="007300EC" w:rsidRP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r w:rsidRPr="007300EC">
              <w:t>Indicate which E, S and/or G issues are typically considered by your organisation in the investment selection process and list up to three examples per issue.</w:t>
            </w:r>
          </w:p>
        </w:tc>
      </w:tr>
      <w:tr w:rsidR="007300EC" w14:paraId="3934DBD4" w14:textId="77777777" w:rsidTr="00122981">
        <w:trPr>
          <w:trHeight w:val="51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3934DBD1" w14:textId="77777777" w:rsidR="007300EC" w:rsidRDefault="007300EC" w:rsidP="0085654B">
            <w:pPr>
              <w:pStyle w:val="INDICATORNUMBER"/>
              <w:spacing w:before="0"/>
              <w:rPr>
                <w:rStyle w:val="IntenseEmphasis"/>
                <w:b/>
                <w:bCs w:val="0"/>
                <w:i w:val="0"/>
                <w:iCs w:val="0"/>
                <w:color w:val="595959"/>
              </w:rPr>
            </w:pPr>
          </w:p>
        </w:tc>
        <w:tc>
          <w:tcPr>
            <w:tcW w:w="340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934DBD2" w14:textId="77777777" w:rsidR="007300EC" w:rsidRPr="00122981" w:rsidDel="002E5456" w:rsidRDefault="007300EC" w:rsidP="0085654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122981">
              <w:rPr>
                <w:b/>
                <w:color w:val="FFFFFF" w:themeColor="background1"/>
                <w:sz w:val="18"/>
                <w:szCs w:val="18"/>
              </w:rPr>
              <w:t>ESG issues</w:t>
            </w:r>
          </w:p>
        </w:tc>
        <w:tc>
          <w:tcPr>
            <w:tcW w:w="467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3934DBD3" w14:textId="77777777" w:rsidR="007300EC" w:rsidRPr="00122981" w:rsidRDefault="007300EC" w:rsidP="0085654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122981">
              <w:rPr>
                <w:b/>
                <w:color w:val="FFFFFF" w:themeColor="background1"/>
                <w:sz w:val="18"/>
                <w:szCs w:val="18"/>
              </w:rPr>
              <w:t xml:space="preserve">List up to three typical examples per E, S and G issue </w:t>
            </w:r>
          </w:p>
        </w:tc>
      </w:tr>
      <w:tr w:rsidR="00F25820" w14:paraId="3934DBD8"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D5"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3934DBD6" w14:textId="12E14043"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00535949">
              <w:t xml:space="preserve"> </w:t>
            </w:r>
            <w:r>
              <w:t>Environmental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BD7"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3934DBDC"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D9"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3934DBDA" w14:textId="77777777" w:rsidR="00F25820" w:rsidRPr="00680D45"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3934DBDB"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3934DBE0"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DD"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3934DBDE" w14:textId="77777777" w:rsidR="00F25820" w:rsidRPr="00680D45"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BDF"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3934DBE4"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E1"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3934DBE2" w14:textId="67B56C5C" w:rsidR="00F25820"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535949">
              <w:t xml:space="preserve"> </w:t>
            </w:r>
            <w:r w:rsidRPr="00A013A9">
              <w:t>Social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BE3"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3934DBE8"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E5"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3934DBE6" w14:textId="77777777" w:rsidR="00F25820"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BE7"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3934DBEC"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E9"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3934DBEA" w14:textId="77777777" w:rsidR="00F25820"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BEB"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3934DBF0"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ED"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3934DBEE"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BEF" w14:textId="77777777" w:rsidR="00F25820" w:rsidRPr="00B10DE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3934DBF4" w14:textId="77777777" w:rsidTr="005D3A75">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F1" w14:textId="77777777" w:rsidR="007300EC" w:rsidRDefault="007300EC"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3934DBF2" w14:textId="77777777" w:rsidR="007300EC"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3934DBF3" w14:textId="77777777" w:rsidR="007300EC" w:rsidRPr="00B10DE0"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7300EC" w14:paraId="3934DBF8" w14:textId="77777777" w:rsidTr="005D3A75">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BF5" w14:textId="77777777" w:rsidR="007300EC" w:rsidRDefault="007300EC"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3934DBF6"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934DBF7" w14:textId="77777777" w:rsidR="007300EC" w:rsidRPr="00B10DE0"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3934DBFC"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BF9" w14:textId="77777777" w:rsidR="007300EC" w:rsidRPr="00AE100E" w:rsidRDefault="007300EC" w:rsidP="005D3A75">
            <w:pPr>
              <w:pStyle w:val="INDICATORNUMBER"/>
              <w:rPr>
                <w:rStyle w:val="IntenseEmphasis"/>
                <w:b/>
                <w:bCs w:val="0"/>
                <w:i w:val="0"/>
                <w:iCs w:val="0"/>
                <w:color w:val="595959"/>
              </w:rPr>
            </w:pPr>
            <w:r>
              <w:rPr>
                <w:rStyle w:val="IntenseEmphasis"/>
                <w:b/>
                <w:bCs w:val="0"/>
                <w:i w:val="0"/>
                <w:iCs w:val="0"/>
                <w:color w:val="595959"/>
              </w:rPr>
              <w:t>PE 09.2</w:t>
            </w:r>
          </w:p>
        </w:tc>
        <w:tc>
          <w:tcPr>
            <w:tcW w:w="8080" w:type="dxa"/>
            <w:gridSpan w:val="2"/>
            <w:tcBorders>
              <w:top w:val="single" w:sz="4" w:space="0" w:color="0070C0"/>
              <w:right w:val="single" w:sz="4" w:space="0" w:color="0070C0"/>
            </w:tcBorders>
            <w:shd w:val="clear" w:color="auto" w:fill="DAEEF3" w:themeFill="accent5" w:themeFillTint="33"/>
          </w:tcPr>
          <w:p w14:paraId="3934DBFA" w14:textId="77777777" w:rsidR="007300EC" w:rsidRPr="001C0916"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85654B">
              <w:t>.</w:t>
            </w:r>
          </w:p>
          <w:p w14:paraId="3934DBFB" w14:textId="77777777" w:rsidR="007300EC" w:rsidRPr="005B4C52"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7300EC" w14:paraId="3934DBFF"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934DBFD" w14:textId="77777777" w:rsidR="007300EC" w:rsidRDefault="007300EC"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BFE"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bl>
    <w:p w14:paraId="3934DC00" w14:textId="77777777" w:rsidR="007300EC" w:rsidRDefault="007300EC">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7300EC" w14:paraId="3934DC03"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934DC01" w14:textId="77777777" w:rsidR="007300EC" w:rsidRPr="00DC20FA" w:rsidRDefault="007300EC"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09</w:t>
            </w:r>
          </w:p>
        </w:tc>
        <w:tc>
          <w:tcPr>
            <w:tcW w:w="8075" w:type="dxa"/>
          </w:tcPr>
          <w:p w14:paraId="3934DC02" w14:textId="77777777" w:rsidR="007300EC" w:rsidRPr="00DC20FA"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7300EC" w:rsidRPr="00D5451C" w14:paraId="3934DC07"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C04" w14:textId="77777777" w:rsidR="007300EC" w:rsidRPr="000D72DF" w:rsidRDefault="007300EC" w:rsidP="005D3A75">
            <w:pPr>
              <w:pStyle w:val="INDICATORNUMBER"/>
              <w:rPr>
                <w:rStyle w:val="IntenseEmphasis"/>
                <w:b/>
                <w:bCs w:val="0"/>
                <w:i w:val="0"/>
                <w:iCs w:val="0"/>
              </w:rPr>
            </w:pPr>
            <w:r>
              <w:rPr>
                <w:rStyle w:val="IntenseEmphasis"/>
                <w:b/>
                <w:bCs w:val="0"/>
                <w:i w:val="0"/>
                <w:iCs w:val="0"/>
                <w:color w:val="595959"/>
              </w:rPr>
              <w:t>PE 09.1</w:t>
            </w:r>
          </w:p>
        </w:tc>
        <w:tc>
          <w:tcPr>
            <w:tcW w:w="8075" w:type="dxa"/>
            <w:tcBorders>
              <w:bottom w:val="single" w:sz="4" w:space="0" w:color="A6A6A6"/>
            </w:tcBorders>
          </w:tcPr>
          <w:p w14:paraId="3934DC05" w14:textId="77777777" w:rsidR="007300EC" w:rsidRDefault="007300EC" w:rsidP="007300EC">
            <w:pPr>
              <w:pStyle w:val="INDICATORTEXT"/>
              <w:jc w:val="both"/>
              <w:cnfStyle w:val="000000000000" w:firstRow="0" w:lastRow="0" w:firstColumn="0" w:lastColumn="0" w:oddVBand="0" w:evenVBand="0" w:oddHBand="0" w:evenHBand="0" w:firstRowFirstColumn="0" w:firstRowLastColumn="0" w:lastRowFirstColumn="0" w:lastRowLastColumn="0"/>
            </w:pPr>
            <w:r>
              <w:t xml:space="preserve">ESG issues vary between sectors, portfolio companies, markets, etc. </w:t>
            </w:r>
            <w:r w:rsidRPr="00601893">
              <w:t>There are also differences in legal requirements with regards to ESG issues in different jurisdictions.</w:t>
            </w:r>
            <w:r>
              <w:t xml:space="preserve"> This indicator seeks information about whether you typically consider relevant E, S and G issues in the investment selection process. </w:t>
            </w:r>
            <w:r w:rsidRPr="00F75D48">
              <w:t>List here only the most typical ESG issues you consider given your organisation's approach and the jurisdictions that you operate in.</w:t>
            </w:r>
          </w:p>
          <w:p w14:paraId="3934DC06" w14:textId="77777777" w:rsidR="007300EC" w:rsidRPr="008C055A" w:rsidRDefault="007300EC" w:rsidP="007300E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t xml:space="preserve">Please note that it’s only mandatory to report and disclose one example per E, S and G issue (right hand column). The remaining rows per E, S and G issue are voluntary to report and disclose.   </w:t>
            </w:r>
          </w:p>
        </w:tc>
      </w:tr>
      <w:tr w:rsidR="007300EC" w:rsidRPr="00D5451C" w14:paraId="3934DC0A"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C08" w14:textId="77777777" w:rsidR="007300EC" w:rsidRPr="000D72DF" w:rsidRDefault="007300EC" w:rsidP="005D3A75">
            <w:pPr>
              <w:pStyle w:val="INDICATORNUMBER"/>
              <w:rPr>
                <w:rStyle w:val="IntenseEmphasis"/>
                <w:b/>
                <w:bCs w:val="0"/>
                <w:i w:val="0"/>
                <w:iCs w:val="0"/>
              </w:rPr>
            </w:pPr>
            <w:r>
              <w:rPr>
                <w:rStyle w:val="IntenseEmphasis"/>
                <w:b/>
                <w:bCs w:val="0"/>
                <w:i w:val="0"/>
                <w:iCs w:val="0"/>
                <w:color w:val="595959"/>
              </w:rPr>
              <w:t>PE 09.2</w:t>
            </w:r>
          </w:p>
        </w:tc>
        <w:tc>
          <w:tcPr>
            <w:tcW w:w="8075" w:type="dxa"/>
            <w:tcBorders>
              <w:top w:val="single" w:sz="4" w:space="0" w:color="A6A6A6"/>
              <w:bottom w:val="single" w:sz="4" w:space="0" w:color="A6A6A6"/>
            </w:tcBorders>
          </w:tcPr>
          <w:p w14:paraId="3934DC09" w14:textId="77777777" w:rsidR="007300EC" w:rsidRPr="0085654B" w:rsidRDefault="007300EC" w:rsidP="0085654B">
            <w:pPr>
              <w:pStyle w:val="INDICATORTEXT"/>
              <w:jc w:val="both"/>
              <w:cnfStyle w:val="000000000000" w:firstRow="0" w:lastRow="0" w:firstColumn="0" w:lastColumn="0" w:oddVBand="0" w:evenVBand="0" w:oddHBand="0" w:evenHBand="0" w:firstRowFirstColumn="0" w:firstRowLastColumn="0" w:lastRowFirstColumn="0" w:lastRowLastColumn="0"/>
            </w:pPr>
            <w:r>
              <w:t>Provide additional details relevant to information on the ESG issues considered by your organisation in the investment selection process, e.g. linked to geographic location, type of sector and/or legislation.</w:t>
            </w:r>
          </w:p>
        </w:tc>
      </w:tr>
      <w:tr w:rsidR="00D77DEA" w:rsidRPr="00D5451C" w14:paraId="3934DC0C" w14:textId="77777777" w:rsidTr="00B26B3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C0B" w14:textId="77777777" w:rsidR="00D77DEA" w:rsidRPr="00D77DEA" w:rsidRDefault="00D77DEA" w:rsidP="0085654B">
            <w:pPr>
              <w:pStyle w:val="INDICATORTEXT"/>
              <w:jc w:val="both"/>
              <w:rPr>
                <w:b/>
              </w:rPr>
            </w:pPr>
            <w:r w:rsidRPr="00D77DEA">
              <w:rPr>
                <w:b/>
              </w:rPr>
              <w:t>LOGIC</w:t>
            </w:r>
          </w:p>
        </w:tc>
      </w:tr>
      <w:tr w:rsidR="00741578" w:rsidRPr="00D5451C" w14:paraId="3934DC0F"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C0D" w14:textId="77777777" w:rsidR="00741578" w:rsidRDefault="00741578" w:rsidP="005D3A75">
            <w:pPr>
              <w:pStyle w:val="INDICATORNUMBER"/>
              <w:rPr>
                <w:rStyle w:val="IntenseEmphasis"/>
                <w:b/>
                <w:bCs w:val="0"/>
                <w:i w:val="0"/>
                <w:iCs w:val="0"/>
                <w:color w:val="595959"/>
              </w:rPr>
            </w:pPr>
            <w:r>
              <w:t>PE 09</w:t>
            </w:r>
          </w:p>
        </w:tc>
        <w:tc>
          <w:tcPr>
            <w:tcW w:w="8075" w:type="dxa"/>
            <w:tcBorders>
              <w:top w:val="single" w:sz="4" w:space="0" w:color="A6A6A6"/>
              <w:bottom w:val="single" w:sz="4" w:space="0" w:color="A6A6A6"/>
            </w:tcBorders>
          </w:tcPr>
          <w:p w14:paraId="3934DC0E" w14:textId="77777777" w:rsidR="00741578" w:rsidRDefault="008D629D" w:rsidP="0085654B">
            <w:pPr>
              <w:pStyle w:val="INDICATORTEXT"/>
              <w:jc w:val="both"/>
              <w:cnfStyle w:val="000000000000" w:firstRow="0" w:lastRow="0" w:firstColumn="0" w:lastColumn="0" w:oddVBand="0" w:evenVBand="0" w:oddHBand="0" w:evenHBand="0" w:firstRowFirstColumn="0" w:firstRowLastColumn="0" w:lastRowFirstColumn="0" w:lastRowLastColumn="0"/>
            </w:pPr>
            <w:r>
              <w:t>This indicator will be applicable if ‘Yes’ is reported in [07.1].</w:t>
            </w:r>
          </w:p>
        </w:tc>
      </w:tr>
    </w:tbl>
    <w:p w14:paraId="3934DC16" w14:textId="77777777" w:rsidR="007300EC" w:rsidRDefault="007300EC">
      <w:pPr>
        <w:widowControl/>
        <w:autoSpaceDE/>
        <w:autoSpaceDN/>
        <w:adjustRightInd/>
        <w:spacing w:before="0" w:after="0" w:line="240" w:lineRule="auto"/>
      </w:pPr>
    </w:p>
    <w:p w14:paraId="3934DC17" w14:textId="77777777" w:rsidR="005B0C04" w:rsidRDefault="005B0C04">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14:paraId="3934DC1C"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C18"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C19"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C1A"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C1B"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3934DC21"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C1D" w14:textId="77777777"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PE 10</w:t>
            </w:r>
          </w:p>
        </w:tc>
        <w:tc>
          <w:tcPr>
            <w:tcW w:w="3402" w:type="dxa"/>
            <w:shd w:val="clear" w:color="auto" w:fill="888888"/>
          </w:tcPr>
          <w:p w14:paraId="3934DC1E" w14:textId="77777777" w:rsidR="00BF0036" w:rsidRPr="00903B6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C1F" w14:textId="77777777" w:rsidR="00BF0036" w:rsidRPr="00E4172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C20" w14:textId="77777777"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3934DC22" w14:textId="77777777" w:rsidR="00BF0036"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E73E94" w14:paraId="3934DC2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C23" w14:textId="77777777" w:rsidR="00E73E94" w:rsidRPr="00903B63" w:rsidRDefault="00E73E9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10</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934DC24" w14:textId="77777777"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73E94" w14:paraId="3934DC28"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C26" w14:textId="77777777" w:rsidR="00E73E94" w:rsidRDefault="00E73E94" w:rsidP="005D3A75">
            <w:pPr>
              <w:pStyle w:val="INDICATORNUMBER"/>
              <w:rPr>
                <w:rStyle w:val="IntenseEmphasis"/>
                <w:b/>
                <w:bCs w:val="0"/>
                <w:i w:val="0"/>
                <w:iCs w:val="0"/>
              </w:rPr>
            </w:pPr>
            <w:r>
              <w:rPr>
                <w:rStyle w:val="IntenseEmphasis"/>
                <w:b/>
                <w:bCs w:val="0"/>
                <w:i w:val="0"/>
                <w:iCs w:val="0"/>
                <w:color w:val="595959"/>
              </w:rPr>
              <w:t>PE 10.1</w:t>
            </w:r>
          </w:p>
        </w:tc>
        <w:tc>
          <w:tcPr>
            <w:tcW w:w="8080" w:type="dxa"/>
            <w:tcBorders>
              <w:top w:val="nil"/>
              <w:right w:val="single" w:sz="4" w:space="0" w:color="595959" w:themeColor="text1" w:themeTint="A6"/>
            </w:tcBorders>
          </w:tcPr>
          <w:p w14:paraId="3934DC27" w14:textId="77777777" w:rsidR="00E73E94" w:rsidRPr="00E73E94" w:rsidRDefault="00E73E94" w:rsidP="005D3A75">
            <w:pPr>
              <w:pStyle w:val="INDICATORTEXT"/>
              <w:cnfStyle w:val="000000100000" w:firstRow="0" w:lastRow="0" w:firstColumn="0" w:lastColumn="0" w:oddVBand="0" w:evenVBand="0" w:oddHBand="1" w:evenHBand="0" w:firstRowFirstColumn="0" w:firstRowLastColumn="0" w:lastRowFirstColumn="0" w:lastRowLastColumn="0"/>
            </w:pPr>
            <w:r w:rsidRPr="00E73E94">
              <w:t>Indicate what type of ESG information your organisation typically considers during your private equity investment selection process.</w:t>
            </w:r>
          </w:p>
        </w:tc>
      </w:tr>
      <w:tr w:rsidR="00E73E94" w14:paraId="3934DC34" w14:textId="77777777" w:rsidTr="00DC390C">
        <w:trPr>
          <w:trHeight w:val="2786"/>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934DC29"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vAlign w:val="top"/>
          </w:tcPr>
          <w:p w14:paraId="3934DC2A" w14:textId="428461C3"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Raw data from target company</w:t>
            </w:r>
          </w:p>
          <w:p w14:paraId="3934DC2B" w14:textId="335B1F6B"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B</w:t>
            </w:r>
            <w:r w:rsidRPr="001A7B87">
              <w:t>enchmark</w:t>
            </w:r>
            <w:r>
              <w:t>s</w:t>
            </w:r>
            <w:r w:rsidR="00816A52">
              <w:t xml:space="preserve"> </w:t>
            </w:r>
            <w:r>
              <w:t xml:space="preserve">against </w:t>
            </w:r>
            <w:r w:rsidRPr="001A7B87">
              <w:t xml:space="preserve">other companies </w:t>
            </w:r>
          </w:p>
          <w:p w14:paraId="3934DC2C" w14:textId="23D831D9"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S</w:t>
            </w:r>
            <w:r w:rsidRPr="001A7B87">
              <w:t>ector level</w:t>
            </w:r>
            <w:r>
              <w:t xml:space="preserve"> data/benchmarks</w:t>
            </w:r>
          </w:p>
          <w:p w14:paraId="3934DC2D" w14:textId="06C6A90C"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C</w:t>
            </w:r>
            <w:r w:rsidRPr="001A7B87">
              <w:t>ountry level</w:t>
            </w:r>
            <w:r>
              <w:t xml:space="preserve"> data/benchmarks</w:t>
            </w:r>
          </w:p>
          <w:p w14:paraId="3934DC2E" w14:textId="77777777" w:rsidR="00D54F98"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industry codes and certifications</w:t>
            </w:r>
          </w:p>
          <w:p w14:paraId="3934DC2F" w14:textId="2359107B"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I</w:t>
            </w:r>
            <w:r w:rsidRPr="001A7B87">
              <w:t>nternational initiatives, declarations or standards</w:t>
            </w:r>
          </w:p>
          <w:p w14:paraId="3934DC30" w14:textId="77777777"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(e.g. customers and suppliers) </w:t>
            </w:r>
          </w:p>
          <w:p w14:paraId="3934DC31" w14:textId="6F9616EA"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A</w:t>
            </w:r>
            <w:r w:rsidRPr="001A7B87">
              <w:t xml:space="preserve">dvice from external </w:t>
            </w:r>
            <w:r>
              <w:t>resources</w:t>
            </w:r>
          </w:p>
          <w:p w14:paraId="3934DC32" w14:textId="23BB1D43"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O</w:t>
            </w:r>
            <w:r w:rsidRPr="001A7B87">
              <w:t>ther, specify___________</w:t>
            </w:r>
          </w:p>
          <w:p w14:paraId="3934DC33" w14:textId="4EFA868A" w:rsidR="00E73E94" w:rsidRPr="00E423EE"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W</w:t>
            </w:r>
            <w:r w:rsidRPr="001A7B87">
              <w:t>e do not track this information</w:t>
            </w:r>
          </w:p>
        </w:tc>
      </w:tr>
      <w:tr w:rsidR="00E73E94" w14:paraId="3934DC37"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934DC35" w14:textId="77777777" w:rsidR="00E73E94" w:rsidRPr="00AE100E" w:rsidRDefault="00E73E94" w:rsidP="005D3A75">
            <w:pPr>
              <w:pStyle w:val="INDICATORNUMBER"/>
              <w:rPr>
                <w:rStyle w:val="IntenseEmphasis"/>
                <w:b/>
                <w:bCs w:val="0"/>
                <w:i w:val="0"/>
                <w:iCs w:val="0"/>
                <w:color w:val="595959"/>
              </w:rPr>
            </w:pPr>
            <w:r>
              <w:rPr>
                <w:rStyle w:val="IntenseEmphasis"/>
                <w:b/>
                <w:bCs w:val="0"/>
                <w:i w:val="0"/>
                <w:iCs w:val="0"/>
                <w:color w:val="595959"/>
              </w:rPr>
              <w:t>PE 10.2</w:t>
            </w:r>
          </w:p>
        </w:tc>
        <w:tc>
          <w:tcPr>
            <w:tcW w:w="8080" w:type="dxa"/>
            <w:tcBorders>
              <w:top w:val="single" w:sz="4" w:space="0" w:color="5A5A5A"/>
              <w:right w:val="single" w:sz="4" w:space="0" w:color="595959" w:themeColor="text1" w:themeTint="A6"/>
            </w:tcBorders>
            <w:shd w:val="clear" w:color="auto" w:fill="F2F2F2" w:themeFill="background1" w:themeFillShade="F2"/>
          </w:tcPr>
          <w:p w14:paraId="3934DC36" w14:textId="77777777" w:rsidR="00E73E94" w:rsidRPr="00EF652A" w:rsidRDefault="00E73E9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73E94" w14:paraId="3934DC3A"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934DC38"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934DC39"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934DC3B" w14:textId="77777777" w:rsidR="00BF0036" w:rsidRDefault="00BF0036">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E73E94" w14:paraId="3934DC3E"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C3C" w14:textId="77777777" w:rsidR="00E73E94" w:rsidRPr="00191BC1" w:rsidRDefault="00E73E94"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10</w:t>
            </w:r>
          </w:p>
        </w:tc>
        <w:tc>
          <w:tcPr>
            <w:tcW w:w="8080" w:type="dxa"/>
            <w:tcBorders>
              <w:top w:val="single" w:sz="4" w:space="0" w:color="595959"/>
            </w:tcBorders>
          </w:tcPr>
          <w:p w14:paraId="3934DC3D"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73E94" w:rsidRPr="00CF025D" w14:paraId="3934DC44"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C3F" w14:textId="77777777" w:rsidR="00E73E94" w:rsidRPr="000D72DF" w:rsidRDefault="00E73E94" w:rsidP="005D3A75">
            <w:pPr>
              <w:pStyle w:val="INDICATORNUMBER"/>
              <w:rPr>
                <w:rStyle w:val="IntenseEmphasis"/>
                <w:b/>
                <w:bCs w:val="0"/>
                <w:i w:val="0"/>
                <w:iCs w:val="0"/>
              </w:rPr>
            </w:pPr>
            <w:r>
              <w:rPr>
                <w:rStyle w:val="IntenseEmphasis"/>
                <w:b/>
                <w:bCs w:val="0"/>
                <w:i w:val="0"/>
                <w:iCs w:val="0"/>
                <w:color w:val="595959"/>
              </w:rPr>
              <w:t>PE 10.2</w:t>
            </w:r>
          </w:p>
        </w:tc>
        <w:tc>
          <w:tcPr>
            <w:tcW w:w="8080" w:type="dxa"/>
            <w:tcBorders>
              <w:top w:val="single" w:sz="4" w:space="0" w:color="595959"/>
              <w:bottom w:val="single" w:sz="4" w:space="0" w:color="A6A6A6" w:themeColor="background1" w:themeShade="A6"/>
            </w:tcBorders>
          </w:tcPr>
          <w:p w14:paraId="3934DC40" w14:textId="77777777"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7F78D9">
              <w:t xml:space="preserve">This may include a discussion of: </w:t>
            </w:r>
          </w:p>
          <w:p w14:paraId="3934DC41" w14:textId="77777777" w:rsidR="00E73E94" w:rsidRDefault="00E73E94" w:rsidP="00423E3E">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S</w:t>
            </w:r>
            <w:r w:rsidRPr="00DA2624">
              <w:t xml:space="preserve">ources for ESG </w:t>
            </w:r>
            <w:r>
              <w:t>issue</w:t>
            </w:r>
            <w:r w:rsidRPr="00DA2624">
              <w:t xml:space="preserve">s from which you often seek information </w:t>
            </w:r>
          </w:p>
          <w:p w14:paraId="3934DC42" w14:textId="77777777" w:rsidR="00E73E94" w:rsidRPr="00E73E94" w:rsidRDefault="00E73E94" w:rsidP="00423E3E">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rsidRPr="00EE729B">
              <w:t xml:space="preserve">Whether there is a difference between the sources used by internal and external </w:t>
            </w:r>
            <w:r>
              <w:t>advisors</w:t>
            </w:r>
          </w:p>
          <w:p w14:paraId="3934DC43" w14:textId="77777777" w:rsidR="00E73E94" w:rsidRPr="0085654B" w:rsidRDefault="00E73E94" w:rsidP="0085654B">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031DE3">
              <w:t>Whether your organisation keeps records of ESG information considered in the investment selection process</w:t>
            </w:r>
          </w:p>
        </w:tc>
      </w:tr>
      <w:tr w:rsidR="00F57731" w:rsidRPr="00CF025D" w14:paraId="3934DC46" w14:textId="77777777" w:rsidTr="00B26B3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A6A6A6" w:themeColor="background1" w:themeShade="A6"/>
            </w:tcBorders>
          </w:tcPr>
          <w:p w14:paraId="3934DC45" w14:textId="77777777" w:rsidR="00F57731" w:rsidRPr="00F57731" w:rsidRDefault="00F57731" w:rsidP="00E73E94">
            <w:pPr>
              <w:pStyle w:val="INDICATORTEXT"/>
              <w:rPr>
                <w:b/>
              </w:rPr>
            </w:pPr>
            <w:r w:rsidRPr="00F57731">
              <w:rPr>
                <w:b/>
              </w:rPr>
              <w:t>LOGIC</w:t>
            </w:r>
          </w:p>
        </w:tc>
      </w:tr>
      <w:tr w:rsidR="00127223" w:rsidRPr="00CF025D" w14:paraId="3934DC49"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C47" w14:textId="77777777" w:rsidR="00127223" w:rsidRDefault="00127223" w:rsidP="005D3A75">
            <w:pPr>
              <w:pStyle w:val="INDICATORNUMBER"/>
              <w:rPr>
                <w:rStyle w:val="IntenseEmphasis"/>
                <w:b/>
                <w:bCs w:val="0"/>
                <w:i w:val="0"/>
                <w:iCs w:val="0"/>
                <w:color w:val="595959"/>
              </w:rPr>
            </w:pPr>
            <w:r>
              <w:t>PE 10</w:t>
            </w:r>
          </w:p>
        </w:tc>
        <w:tc>
          <w:tcPr>
            <w:tcW w:w="8080" w:type="dxa"/>
            <w:tcBorders>
              <w:top w:val="single" w:sz="4" w:space="0" w:color="595959"/>
              <w:bottom w:val="single" w:sz="4" w:space="0" w:color="A6A6A6" w:themeColor="background1" w:themeShade="A6"/>
            </w:tcBorders>
          </w:tcPr>
          <w:p w14:paraId="3934DC48" w14:textId="77777777" w:rsidR="00127223" w:rsidRPr="007F78D9" w:rsidRDefault="008D629D" w:rsidP="00E73E94">
            <w:pPr>
              <w:pStyle w:val="INDICATORTEXT"/>
              <w:cnfStyle w:val="000000000000" w:firstRow="0" w:lastRow="0" w:firstColumn="0" w:lastColumn="0" w:oddVBand="0" w:evenVBand="0" w:oddHBand="0" w:evenHBand="0" w:firstRowFirstColumn="0" w:firstRowLastColumn="0" w:lastRowFirstColumn="0" w:lastRowLastColumn="0"/>
            </w:pPr>
            <w:r>
              <w:t>This indicator will be applicable if ‘Yes’ is reported in [07.1].</w:t>
            </w:r>
          </w:p>
        </w:tc>
      </w:tr>
      <w:tr w:rsidR="0037319B" w:rsidRPr="00CF025D" w14:paraId="3934DC4B"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C4A" w14:textId="77777777" w:rsidR="0037319B" w:rsidRPr="00EF652A" w:rsidRDefault="0037319B" w:rsidP="0037319B">
            <w:pPr>
              <w:pStyle w:val="INDICATORNUMBER"/>
              <w:rPr>
                <w:rFonts w:cs="Calibri"/>
              </w:rPr>
            </w:pPr>
            <w:r w:rsidRPr="0037319B">
              <w:rPr>
                <w:rStyle w:val="IntenseEmphasis"/>
                <w:b/>
                <w:bCs w:val="0"/>
                <w:i w:val="0"/>
                <w:iCs w:val="0"/>
                <w:color w:val="595959"/>
              </w:rPr>
              <w:t>ASSESSMENT</w:t>
            </w:r>
          </w:p>
        </w:tc>
      </w:tr>
      <w:tr w:rsidR="0037319B" w:rsidRPr="00CF025D" w14:paraId="3934DC4F"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C4C" w14:textId="77777777" w:rsidR="0037319B" w:rsidRDefault="0037319B" w:rsidP="005D3A75">
            <w:pPr>
              <w:pStyle w:val="INDICATORNUMBER"/>
              <w:rPr>
                <w:rStyle w:val="IntenseEmphasis"/>
                <w:b/>
                <w:bCs w:val="0"/>
                <w:i w:val="0"/>
                <w:iCs w:val="0"/>
                <w:color w:val="595959"/>
              </w:rPr>
            </w:pPr>
            <w:r>
              <w:rPr>
                <w:rStyle w:val="IntenseEmphasis"/>
                <w:b/>
                <w:bCs w:val="0"/>
                <w:i w:val="0"/>
                <w:iCs w:val="0"/>
                <w:color w:val="595959"/>
              </w:rPr>
              <w:t>PE 10</w:t>
            </w:r>
          </w:p>
        </w:tc>
        <w:tc>
          <w:tcPr>
            <w:tcW w:w="8080" w:type="dxa"/>
            <w:tcBorders>
              <w:top w:val="single" w:sz="4" w:space="0" w:color="A6A6A6" w:themeColor="background1" w:themeShade="A6"/>
              <w:bottom w:val="single" w:sz="4" w:space="0" w:color="595959"/>
            </w:tcBorders>
          </w:tcPr>
          <w:p w14:paraId="3934DC4D" w14:textId="77777777" w:rsidR="0037319B" w:rsidRPr="0037319B"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3934DC4E" w14:textId="77777777" w:rsidR="0037319B" w:rsidRPr="00EF652A" w:rsidRDefault="0037319B" w:rsidP="00B17DF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B17DFC">
              <w:rPr>
                <w:szCs w:val="18"/>
              </w:rPr>
              <w:t>[</w:t>
            </w:r>
            <w:r>
              <w:rPr>
                <w:szCs w:val="18"/>
              </w:rPr>
              <w:t>10.1</w:t>
            </w:r>
            <w:r w:rsidR="00B17DFC">
              <w:rPr>
                <w:szCs w:val="18"/>
              </w:rPr>
              <w:t>]</w:t>
            </w:r>
            <w:r>
              <w:rPr>
                <w:szCs w:val="18"/>
              </w:rPr>
              <w:t>.</w:t>
            </w:r>
          </w:p>
        </w:tc>
      </w:tr>
    </w:tbl>
    <w:p w14:paraId="3934DC50" w14:textId="77777777" w:rsidR="00E73E94" w:rsidRDefault="00E73E94">
      <w:pPr>
        <w:widowControl/>
        <w:autoSpaceDE/>
        <w:autoSpaceDN/>
        <w:adjustRightInd/>
        <w:spacing w:before="0" w:after="0" w:line="240" w:lineRule="auto"/>
      </w:pPr>
    </w:p>
    <w:p w14:paraId="3934DC51" w14:textId="77777777" w:rsidR="00BF0036" w:rsidRDefault="00BF003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73216" w14:paraId="3934DC5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C52" w14:textId="77777777" w:rsidR="00573216" w:rsidRPr="00903B63" w:rsidRDefault="0057321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C53" w14:textId="77777777" w:rsidR="00573216" w:rsidRPr="00903B63" w:rsidRDefault="0057321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C54" w14:textId="77777777" w:rsidR="00573216" w:rsidRPr="00903B63" w:rsidRDefault="0057321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C55" w14:textId="77777777" w:rsidR="00573216" w:rsidRPr="00903B63" w:rsidRDefault="0057321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573216" w14:paraId="3934DC5B"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C57" w14:textId="77777777" w:rsidR="00573216" w:rsidRPr="00903B63" w:rsidRDefault="00573216" w:rsidP="005D3A75">
            <w:pPr>
              <w:pStyle w:val="SectionIndicatorHeaderText"/>
              <w:rPr>
                <w:rStyle w:val="IntenseEmphasis"/>
                <w:bCs w:val="0"/>
                <w:i w:val="0"/>
                <w:iCs w:val="0"/>
                <w:color w:val="FFFFFF" w:themeColor="background1"/>
              </w:rPr>
            </w:pPr>
            <w:r>
              <w:rPr>
                <w:rStyle w:val="IntenseEmphasis"/>
                <w:i w:val="0"/>
                <w:color w:val="FFFFFF" w:themeColor="background1"/>
              </w:rPr>
              <w:t>PE 11</w:t>
            </w:r>
          </w:p>
        </w:tc>
        <w:tc>
          <w:tcPr>
            <w:tcW w:w="3402" w:type="dxa"/>
            <w:shd w:val="clear" w:color="auto" w:fill="888888"/>
          </w:tcPr>
          <w:p w14:paraId="3934DC58" w14:textId="77777777" w:rsidR="00573216" w:rsidRPr="00903B63" w:rsidRDefault="0057321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C59" w14:textId="77777777" w:rsidR="00573216" w:rsidRPr="00E41723" w:rsidRDefault="0057321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C5A" w14:textId="77777777" w:rsidR="00573216" w:rsidRPr="00903B63" w:rsidRDefault="00573216"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3934DC5C" w14:textId="77777777" w:rsidR="00573216" w:rsidRDefault="00573216" w:rsidP="0057321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52BD8" w14:paraId="3934DC5F" w14:textId="77777777" w:rsidTr="00B37E2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C5D" w14:textId="77777777" w:rsidR="00352BD8" w:rsidRPr="00903B63" w:rsidRDefault="00352BD8"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11</w:t>
            </w:r>
          </w:p>
        </w:tc>
        <w:tc>
          <w:tcPr>
            <w:tcW w:w="8080" w:type="dxa"/>
            <w:tcBorders>
              <w:top w:val="single" w:sz="4" w:space="0" w:color="595959" w:themeColor="text1" w:themeTint="A6"/>
              <w:bottom w:val="nil"/>
              <w:right w:val="single" w:sz="4" w:space="0" w:color="A6A6A6" w:themeColor="background1" w:themeShade="A6"/>
            </w:tcBorders>
            <w:shd w:val="clear" w:color="auto" w:fill="888888"/>
          </w:tcPr>
          <w:p w14:paraId="3934DC5E" w14:textId="77777777" w:rsidR="00352BD8" w:rsidRPr="00903B63" w:rsidRDefault="00352BD8"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52BD8" w14:paraId="3934DC62" w14:textId="77777777" w:rsidTr="00B37E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C60" w14:textId="77777777" w:rsidR="00352BD8" w:rsidRDefault="00352BD8" w:rsidP="005D3A75">
            <w:pPr>
              <w:pStyle w:val="INDICATORNUMBER"/>
              <w:rPr>
                <w:rStyle w:val="IntenseEmphasis"/>
                <w:b/>
                <w:bCs w:val="0"/>
                <w:i w:val="0"/>
                <w:iCs w:val="0"/>
              </w:rPr>
            </w:pPr>
            <w:r>
              <w:rPr>
                <w:rStyle w:val="IntenseEmphasis"/>
                <w:b/>
                <w:bCs w:val="0"/>
                <w:i w:val="0"/>
                <w:iCs w:val="0"/>
                <w:color w:val="595959"/>
              </w:rPr>
              <w:t>PE 11.1</w:t>
            </w:r>
          </w:p>
        </w:tc>
        <w:tc>
          <w:tcPr>
            <w:tcW w:w="8080" w:type="dxa"/>
            <w:tcBorders>
              <w:top w:val="nil"/>
              <w:right w:val="single" w:sz="4" w:space="0" w:color="A6A6A6" w:themeColor="background1" w:themeShade="A6"/>
            </w:tcBorders>
          </w:tcPr>
          <w:p w14:paraId="3934DC61" w14:textId="339AEC66" w:rsidR="00352BD8" w:rsidRPr="00352BD8" w:rsidRDefault="00352BD8" w:rsidP="00381427">
            <w:pPr>
              <w:pStyle w:val="INDICATORTEXT"/>
              <w:cnfStyle w:val="000000100000" w:firstRow="0" w:lastRow="0" w:firstColumn="0" w:lastColumn="0" w:oddVBand="0" w:evenVBand="0" w:oddHBand="1" w:evenHBand="0" w:firstRowFirstColumn="0" w:firstRowLastColumn="0" w:lastRowFirstColumn="0" w:lastRowLastColumn="0"/>
            </w:pPr>
            <w:r w:rsidRPr="00352BD8">
              <w:t>During deal structuring, indicate if your organisation typically encourages continuous improvements from potential investees with regard to their management of ESG issues.</w:t>
            </w:r>
          </w:p>
        </w:tc>
      </w:tr>
      <w:tr w:rsidR="00381427" w14:paraId="3934DC66" w14:textId="77777777" w:rsidTr="00F24A02">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934DC63" w14:textId="77777777" w:rsidR="00381427" w:rsidRPr="00AE100E" w:rsidRDefault="00381427"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A6A6A6" w:themeColor="background1" w:themeShade="A6"/>
            </w:tcBorders>
            <w:shd w:val="clear" w:color="auto" w:fill="auto"/>
          </w:tcPr>
          <w:p w14:paraId="30D4A9E6" w14:textId="77777777" w:rsidR="00381427" w:rsidRDefault="00381427" w:rsidP="00381427">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680D45">
              <w:t xml:space="preserve"> Yes</w:t>
            </w:r>
          </w:p>
          <w:p w14:paraId="2F0F406B" w14:textId="6013B790" w:rsidR="00381427" w:rsidRDefault="00381427" w:rsidP="00381427">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In writing</w:t>
            </w:r>
          </w:p>
          <w:p w14:paraId="71F95DC8" w14:textId="75A2BDA8" w:rsidR="005F0CC4" w:rsidRDefault="00381427" w:rsidP="00537B0F">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w:t>
            </w:r>
            <w:r w:rsidR="000E2148">
              <w:t>Verbally/through dialogue</w:t>
            </w:r>
          </w:p>
          <w:p w14:paraId="05C5D835" w14:textId="1F37D06D" w:rsidR="000E2148" w:rsidRDefault="000E2148" w:rsidP="000E2148">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Other, specify</w:t>
            </w:r>
            <w:r w:rsidRPr="001A7B87">
              <w:t>___________</w:t>
            </w:r>
          </w:p>
          <w:p w14:paraId="3934DC65" w14:textId="545DE2DA" w:rsidR="00381427" w:rsidRPr="00352BD8" w:rsidRDefault="00381427" w:rsidP="000E2148">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352BD8">
              <w:t xml:space="preserve"> No</w:t>
            </w:r>
          </w:p>
        </w:tc>
      </w:tr>
      <w:tr w:rsidR="00352BD8" w14:paraId="3934DC69"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vAlign w:val="top"/>
          </w:tcPr>
          <w:p w14:paraId="3934DC67" w14:textId="1E387865" w:rsidR="00352BD8" w:rsidRDefault="00352BD8" w:rsidP="00352BD8">
            <w:pPr>
              <w:pStyle w:val="INDICATORNUMBER"/>
              <w:rPr>
                <w:rStyle w:val="IntenseEmphasis"/>
                <w:b/>
                <w:bCs w:val="0"/>
                <w:i w:val="0"/>
                <w:iCs w:val="0"/>
                <w:color w:val="595959"/>
              </w:rPr>
            </w:pPr>
            <w:r>
              <w:rPr>
                <w:rStyle w:val="IntenseEmphasis"/>
                <w:b/>
                <w:bCs w:val="0"/>
                <w:i w:val="0"/>
                <w:iCs w:val="0"/>
                <w:color w:val="595959"/>
              </w:rPr>
              <w:t>PE 11.2</w:t>
            </w:r>
          </w:p>
        </w:tc>
        <w:tc>
          <w:tcPr>
            <w:tcW w:w="8080" w:type="dxa"/>
            <w:tcBorders>
              <w:top w:val="single" w:sz="4" w:space="0" w:color="5A5A5A"/>
              <w:right w:val="single" w:sz="4" w:space="0" w:color="A6A6A6" w:themeColor="background1" w:themeShade="A6"/>
            </w:tcBorders>
            <w:shd w:val="clear" w:color="auto" w:fill="F2F2F2" w:themeFill="background1" w:themeFillShade="F2"/>
          </w:tcPr>
          <w:p w14:paraId="3934DC68" w14:textId="77777777" w:rsidR="00352BD8" w:rsidRPr="00352BD8" w:rsidRDefault="00352BD8" w:rsidP="005D3A75">
            <w:pPr>
              <w:pStyle w:val="INDICATORTEXT"/>
              <w:cnfStyle w:val="000000100000" w:firstRow="0" w:lastRow="0" w:firstColumn="0" w:lastColumn="0" w:oddVBand="0" w:evenVBand="0" w:oddHBand="1" w:evenHBand="0" w:firstRowFirstColumn="0" w:firstRowLastColumn="0" w:lastRowFirstColumn="0" w:lastRowLastColumn="0"/>
            </w:pPr>
            <w:r w:rsidRPr="00352BD8">
              <w:t>Describe the nature of these improvements and their ESG coverage.</w:t>
            </w:r>
          </w:p>
        </w:tc>
      </w:tr>
      <w:tr w:rsidR="00352BD8" w14:paraId="3934DC6C" w14:textId="77777777" w:rsidTr="00DC390C">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3934DC6A" w14:textId="77777777" w:rsidR="00352BD8" w:rsidRDefault="00352BD8"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A6A6A6" w:themeColor="background1" w:themeShade="A6"/>
            </w:tcBorders>
            <w:shd w:val="clear" w:color="auto" w:fill="auto"/>
          </w:tcPr>
          <w:p w14:paraId="3934DC6B" w14:textId="77777777" w:rsidR="00352BD8" w:rsidRDefault="00352BD8"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352BD8" w14:paraId="3934DC6F"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934DC6D" w14:textId="77777777" w:rsidR="00352BD8" w:rsidRPr="00AE100E" w:rsidRDefault="00352BD8" w:rsidP="005D3A75">
            <w:pPr>
              <w:pStyle w:val="INDICATORNUMBER"/>
              <w:rPr>
                <w:rStyle w:val="IntenseEmphasis"/>
                <w:b/>
                <w:bCs w:val="0"/>
                <w:i w:val="0"/>
                <w:iCs w:val="0"/>
                <w:color w:val="595959"/>
              </w:rPr>
            </w:pPr>
            <w:r>
              <w:rPr>
                <w:rStyle w:val="IntenseEmphasis"/>
                <w:b/>
                <w:bCs w:val="0"/>
                <w:i w:val="0"/>
                <w:iCs w:val="0"/>
                <w:color w:val="595959"/>
              </w:rPr>
              <w:t>PE 11.3</w:t>
            </w:r>
          </w:p>
        </w:tc>
        <w:tc>
          <w:tcPr>
            <w:tcW w:w="8080" w:type="dxa"/>
            <w:tcBorders>
              <w:top w:val="single" w:sz="4" w:space="0" w:color="5A5A5A"/>
              <w:right w:val="single" w:sz="4" w:space="0" w:color="A6A6A6" w:themeColor="background1" w:themeShade="A6"/>
            </w:tcBorders>
            <w:shd w:val="clear" w:color="auto" w:fill="F2F2F2" w:themeFill="background1" w:themeFillShade="F2"/>
          </w:tcPr>
          <w:p w14:paraId="3934DC6E" w14:textId="77777777" w:rsidR="00352BD8" w:rsidRPr="00EF652A" w:rsidRDefault="00352BD8"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352BD8" w14:paraId="3934DC72" w14:textId="77777777" w:rsidTr="00B37E2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934DC70" w14:textId="77777777" w:rsidR="00352BD8" w:rsidRPr="00AE100E" w:rsidRDefault="00352BD8"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A6A6A6" w:themeColor="background1" w:themeShade="A6"/>
            </w:tcBorders>
            <w:shd w:val="clear" w:color="auto" w:fill="auto"/>
          </w:tcPr>
          <w:p w14:paraId="3934DC71" w14:textId="77777777" w:rsidR="00352BD8" w:rsidRPr="00986592" w:rsidRDefault="00352BD8"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934DC73" w14:textId="77777777" w:rsidR="00573216" w:rsidRDefault="00573216" w:rsidP="00E30B4C">
      <w:pPr>
        <w:widowControl/>
        <w:autoSpaceDE/>
        <w:autoSpaceDN/>
        <w:adjustRightInd/>
        <w:spacing w:after="12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352BD8" w14:paraId="3934DC76"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C74" w14:textId="77777777" w:rsidR="00352BD8" w:rsidRPr="00191BC1" w:rsidRDefault="00352BD8"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11</w:t>
            </w:r>
          </w:p>
        </w:tc>
        <w:tc>
          <w:tcPr>
            <w:tcW w:w="8080" w:type="dxa"/>
            <w:tcBorders>
              <w:top w:val="single" w:sz="4" w:space="0" w:color="595959"/>
            </w:tcBorders>
          </w:tcPr>
          <w:p w14:paraId="3934DC75" w14:textId="77777777" w:rsidR="00352BD8" w:rsidRPr="00191BC1" w:rsidRDefault="00352BD8"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352BD8" w:rsidRPr="00CF025D" w14:paraId="3934DC7C" w14:textId="77777777" w:rsidTr="00352BD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C77" w14:textId="77777777" w:rsidR="00352BD8" w:rsidRPr="000D72DF" w:rsidRDefault="00352BD8" w:rsidP="005D3A75">
            <w:pPr>
              <w:pStyle w:val="INDICATORNUMBER"/>
              <w:rPr>
                <w:rStyle w:val="IntenseEmphasis"/>
                <w:b/>
                <w:bCs w:val="0"/>
                <w:i w:val="0"/>
                <w:iCs w:val="0"/>
              </w:rPr>
            </w:pPr>
            <w:r>
              <w:rPr>
                <w:rStyle w:val="IntenseEmphasis"/>
                <w:b/>
                <w:bCs w:val="0"/>
                <w:i w:val="0"/>
                <w:iCs w:val="0"/>
                <w:color w:val="595959"/>
              </w:rPr>
              <w:t>PE 11</w:t>
            </w:r>
          </w:p>
        </w:tc>
        <w:tc>
          <w:tcPr>
            <w:tcW w:w="8080" w:type="dxa"/>
            <w:tcBorders>
              <w:top w:val="single" w:sz="4" w:space="0" w:color="595959"/>
              <w:bottom w:val="single" w:sz="4" w:space="0" w:color="A6A6A6" w:themeColor="background1" w:themeShade="A6"/>
            </w:tcBorders>
          </w:tcPr>
          <w:p w14:paraId="3934DC78" w14:textId="16093317" w:rsidR="00352BD8" w:rsidRDefault="00352BD8" w:rsidP="00352BD8">
            <w:pPr>
              <w:pStyle w:val="INDICATORTEXT"/>
              <w:cnfStyle w:val="000000000000" w:firstRow="0" w:lastRow="0" w:firstColumn="0" w:lastColumn="0" w:oddVBand="0" w:evenVBand="0" w:oddHBand="0" w:evenHBand="0" w:firstRowFirstColumn="0" w:firstRowLastColumn="0" w:lastRowFirstColumn="0" w:lastRowLastColumn="0"/>
            </w:pPr>
            <w:r>
              <w:t>This indicator aims to capture whether private equity investors</w:t>
            </w:r>
            <w:r w:rsidR="00816A52">
              <w:t xml:space="preserve"> </w:t>
            </w:r>
            <w:r w:rsidR="001D62C3">
              <w:t xml:space="preserve">formally </w:t>
            </w:r>
            <w:r>
              <w:t>encourage</w:t>
            </w:r>
            <w:r w:rsidR="000819A3">
              <w:t xml:space="preserve">, </w:t>
            </w:r>
            <w:r w:rsidR="001D62C3">
              <w:t xml:space="preserve">for example </w:t>
            </w:r>
            <w:r w:rsidR="000819A3">
              <w:t>in writing</w:t>
            </w:r>
            <w:r w:rsidR="00B24E61">
              <w:t xml:space="preserve"> (this does not necessarily have to be in the form of a legally binding agreement)</w:t>
            </w:r>
            <w:r w:rsidR="000819A3">
              <w:t>,</w:t>
            </w:r>
            <w:r>
              <w:t xml:space="preserve"> continuous improvements of companies’ </w:t>
            </w:r>
            <w:r w:rsidRPr="00D0198D">
              <w:t>operational</w:t>
            </w:r>
            <w:r w:rsidR="00816A52">
              <w:t xml:space="preserve"> </w:t>
            </w:r>
            <w:r w:rsidRPr="00D0198D">
              <w:t>capacities</w:t>
            </w:r>
            <w:r>
              <w:t xml:space="preserve"> and management of ESG issues. This  will often take place during the deal structuring process. U</w:t>
            </w:r>
            <w:r w:rsidRPr="00D0198D">
              <w:t>pon acquisition</w:t>
            </w:r>
            <w:r>
              <w:t>,</w:t>
            </w:r>
            <w:r w:rsidR="00816A52">
              <w:t xml:space="preserve"> </w:t>
            </w:r>
            <w:r>
              <w:t xml:space="preserve">the investor may wish to take a </w:t>
            </w:r>
            <w:r w:rsidRPr="00D0198D">
              <w:t xml:space="preserve">strategic approach </w:t>
            </w:r>
            <w:r>
              <w:t xml:space="preserve">on certain E, S and/or G issues and suggest value enhancing activities </w:t>
            </w:r>
            <w:r w:rsidRPr="00D0198D">
              <w:t xml:space="preserve">to be implemented </w:t>
            </w:r>
            <w:r>
              <w:t>by companies within a given time span</w:t>
            </w:r>
            <w:r w:rsidR="00E26F37">
              <w:t xml:space="preserve">, </w:t>
            </w:r>
            <w:r w:rsidR="00E26F37" w:rsidRPr="00E26F37">
              <w:t xml:space="preserve">e.g. </w:t>
            </w:r>
            <w:r w:rsidR="00E26F37">
              <w:t>as part of</w:t>
            </w:r>
            <w:r w:rsidR="00816A52">
              <w:t xml:space="preserve"> </w:t>
            </w:r>
            <w:r w:rsidR="00E26F37">
              <w:t>the 100 day plan.</w:t>
            </w:r>
          </w:p>
          <w:p w14:paraId="3934DC79" w14:textId="77777777" w:rsidR="00352BD8" w:rsidRDefault="00352BD8" w:rsidP="00352BD8">
            <w:pPr>
              <w:pStyle w:val="INDICATORTEXT"/>
              <w:cnfStyle w:val="000000000000" w:firstRow="0" w:lastRow="0" w:firstColumn="0" w:lastColumn="0" w:oddVBand="0" w:evenVBand="0" w:oddHBand="0" w:evenHBand="0" w:firstRowFirstColumn="0" w:firstRowLastColumn="0" w:lastRowFirstColumn="0" w:lastRowLastColumn="0"/>
            </w:pPr>
            <w:r>
              <w:t>Given the focus on encouraging c</w:t>
            </w:r>
            <w:r w:rsidRPr="00495EFB">
              <w:t>ontinuous improvements</w:t>
            </w:r>
            <w:r>
              <w:t>,</w:t>
            </w:r>
            <w:r w:rsidR="00816A52">
              <w:t xml:space="preserve"> </w:t>
            </w:r>
            <w:r>
              <w:t>this indicator is deemed relevant regardless of whether investment opportunities have sufficient management of ESG issues in place.</w:t>
            </w:r>
          </w:p>
          <w:p w14:paraId="3934DC7A" w14:textId="77777777" w:rsidR="00AA7EFC" w:rsidRPr="001F743F" w:rsidRDefault="00AA7EFC" w:rsidP="00AA7EFC">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C7B" w14:textId="77777777" w:rsidR="00AA7EFC" w:rsidRPr="00CF025D" w:rsidRDefault="00AA7EFC" w:rsidP="00AA7EF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15CBF">
              <w:t>The content</w:t>
            </w:r>
            <w:r>
              <w:t xml:space="preserve"> of this indicator overlap with</w:t>
            </w:r>
            <w:r w:rsidRPr="00515CBF">
              <w:t xml:space="preserve"> the ESG Disclosure Framework</w:t>
            </w:r>
            <w:r>
              <w:t xml:space="preserve"> for Private Equity (</w:t>
            </w:r>
            <w:hyperlink r:id="rId48" w:history="1">
              <w:r w:rsidRPr="00BF78CD">
                <w:rPr>
                  <w:rStyle w:val="Hyperlink"/>
                  <w:rFonts w:cs="Arial"/>
                </w:rPr>
                <w:t>link</w:t>
              </w:r>
            </w:hyperlink>
            <w:r>
              <w:t>) Objective 3 - Understand if and how the GP influences and supports its portfolio companies’ management of ESG related risks and pursuit of ESG-related opportunities.</w:t>
            </w:r>
          </w:p>
        </w:tc>
      </w:tr>
      <w:tr w:rsidR="00352BD8" w:rsidRPr="00CF025D" w14:paraId="3934DC7E"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C7D" w14:textId="77777777"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LOGIC</w:t>
            </w:r>
          </w:p>
        </w:tc>
      </w:tr>
      <w:tr w:rsidR="00352BD8" w:rsidRPr="00CF025D" w14:paraId="3934DC81" w14:textId="77777777" w:rsidTr="00352BD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934DC7F" w14:textId="77777777"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PE 11</w:t>
            </w:r>
          </w:p>
        </w:tc>
        <w:tc>
          <w:tcPr>
            <w:tcW w:w="8080" w:type="dxa"/>
            <w:tcBorders>
              <w:top w:val="single" w:sz="4" w:space="0" w:color="A6A6A6" w:themeColor="background1" w:themeShade="A6"/>
              <w:bottom w:val="single" w:sz="4" w:space="0" w:color="A6A6A6" w:themeColor="background1" w:themeShade="A6"/>
            </w:tcBorders>
          </w:tcPr>
          <w:p w14:paraId="3934DC80" w14:textId="77777777" w:rsidR="00381D15" w:rsidRPr="00652D94" w:rsidRDefault="008D629D" w:rsidP="00652D9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This indicator will be applicable if ‘Yes’ is reported in [07.1]. </w:t>
            </w:r>
            <w:r w:rsidR="00352BD8" w:rsidRPr="00352BD8">
              <w:rPr>
                <w:szCs w:val="18"/>
              </w:rPr>
              <w:t xml:space="preserve">[11.2] will be applicable if </w:t>
            </w:r>
            <w:r w:rsidR="00850BEA">
              <w:rPr>
                <w:szCs w:val="18"/>
              </w:rPr>
              <w:t>’</w:t>
            </w:r>
            <w:r w:rsidR="00352BD8" w:rsidRPr="00352BD8">
              <w:rPr>
                <w:szCs w:val="18"/>
              </w:rPr>
              <w:t>Yes</w:t>
            </w:r>
            <w:r w:rsidR="00850BEA">
              <w:rPr>
                <w:szCs w:val="18"/>
              </w:rPr>
              <w:t>’</w:t>
            </w:r>
            <w:r w:rsidR="00352BD8" w:rsidRPr="00352BD8">
              <w:rPr>
                <w:szCs w:val="18"/>
              </w:rPr>
              <w:t xml:space="preserve"> is reported in [11.1].</w:t>
            </w:r>
          </w:p>
        </w:tc>
      </w:tr>
      <w:tr w:rsidR="00352BD8" w:rsidRPr="00CF025D" w14:paraId="3934DC83"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C82" w14:textId="77777777" w:rsidR="00352BD8" w:rsidRPr="00EF652A" w:rsidRDefault="00352BD8" w:rsidP="005D3A75">
            <w:pPr>
              <w:pStyle w:val="INDICATORNUMBER"/>
              <w:rPr>
                <w:rFonts w:cs="Calibri"/>
              </w:rPr>
            </w:pPr>
            <w:r w:rsidRPr="0037319B">
              <w:rPr>
                <w:rStyle w:val="IntenseEmphasis"/>
                <w:b/>
                <w:bCs w:val="0"/>
                <w:i w:val="0"/>
                <w:iCs w:val="0"/>
                <w:color w:val="595959"/>
              </w:rPr>
              <w:t>ASSESSMENT</w:t>
            </w:r>
          </w:p>
        </w:tc>
      </w:tr>
      <w:tr w:rsidR="00352BD8" w:rsidRPr="00CF025D" w14:paraId="3934DC87"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C84" w14:textId="77777777" w:rsidR="00352BD8" w:rsidRDefault="00352BD8" w:rsidP="005D3A75">
            <w:pPr>
              <w:pStyle w:val="INDICATORNUMBER"/>
              <w:rPr>
                <w:rStyle w:val="IntenseEmphasis"/>
                <w:b/>
                <w:bCs w:val="0"/>
                <w:i w:val="0"/>
                <w:iCs w:val="0"/>
                <w:color w:val="595959"/>
              </w:rPr>
            </w:pPr>
            <w:r>
              <w:rPr>
                <w:rStyle w:val="IntenseEmphasis"/>
                <w:b/>
                <w:bCs w:val="0"/>
                <w:i w:val="0"/>
                <w:iCs w:val="0"/>
                <w:color w:val="595959"/>
              </w:rPr>
              <w:t>PE 11</w:t>
            </w:r>
          </w:p>
        </w:tc>
        <w:tc>
          <w:tcPr>
            <w:tcW w:w="8080" w:type="dxa"/>
            <w:tcBorders>
              <w:top w:val="single" w:sz="4" w:space="0" w:color="A6A6A6" w:themeColor="background1" w:themeShade="A6"/>
              <w:bottom w:val="single" w:sz="4" w:space="0" w:color="595959"/>
            </w:tcBorders>
          </w:tcPr>
          <w:p w14:paraId="3934DC85" w14:textId="77777777" w:rsidR="00352BD8" w:rsidRPr="0037319B" w:rsidRDefault="00352BD8"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3934DC86" w14:textId="77777777" w:rsidR="00352BD8" w:rsidRPr="00EF652A" w:rsidRDefault="00352BD8" w:rsidP="00850BE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850BEA">
              <w:rPr>
                <w:szCs w:val="18"/>
              </w:rPr>
              <w:t>[</w:t>
            </w:r>
            <w:r>
              <w:rPr>
                <w:szCs w:val="18"/>
              </w:rPr>
              <w:t>11.1</w:t>
            </w:r>
            <w:r w:rsidR="00850BEA">
              <w:rPr>
                <w:szCs w:val="18"/>
              </w:rPr>
              <w:t>]</w:t>
            </w:r>
            <w:r>
              <w:rPr>
                <w:szCs w:val="18"/>
              </w:rPr>
              <w:t>.</w:t>
            </w:r>
          </w:p>
        </w:tc>
      </w:tr>
    </w:tbl>
    <w:p w14:paraId="3934DC88" w14:textId="77777777" w:rsidR="00352BD8" w:rsidRDefault="00352BD8">
      <w:pPr>
        <w:widowControl/>
        <w:autoSpaceDE/>
        <w:autoSpaceDN/>
        <w:adjustRightInd/>
        <w:spacing w:before="0" w:after="0" w:line="240" w:lineRule="auto"/>
      </w:pPr>
    </w:p>
    <w:p w14:paraId="3934DC89" w14:textId="77777777" w:rsidR="00573216" w:rsidRDefault="0057321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14:paraId="3934DC8E"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C8A"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C8B"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C8C"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C8D"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14:paraId="3934DC93"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C8F"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PE 12</w:t>
            </w:r>
          </w:p>
        </w:tc>
        <w:tc>
          <w:tcPr>
            <w:tcW w:w="3402" w:type="dxa"/>
            <w:shd w:val="clear" w:color="auto" w:fill="888888"/>
          </w:tcPr>
          <w:p w14:paraId="3934DC90" w14:textId="77777777" w:rsidR="003E40C4" w:rsidRPr="00903B6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C91" w14:textId="77777777" w:rsidR="003E40C4" w:rsidRPr="00E4172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C92"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934DC94" w14:textId="77777777" w:rsidR="003E40C4"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E40C4" w14:paraId="3934DC97"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C95" w14:textId="77777777" w:rsidR="003E40C4" w:rsidRPr="00903B63" w:rsidRDefault="003E40C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934DC96"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E40C4" w14:paraId="3934DC9A"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C98" w14:textId="77777777" w:rsidR="003E40C4" w:rsidRDefault="003E40C4" w:rsidP="005D3A75">
            <w:pPr>
              <w:pStyle w:val="INDICATORNUMBER"/>
              <w:rPr>
                <w:rStyle w:val="IntenseEmphasis"/>
                <w:b/>
                <w:bCs w:val="0"/>
                <w:i w:val="0"/>
                <w:iCs w:val="0"/>
              </w:rPr>
            </w:pPr>
            <w:r>
              <w:rPr>
                <w:rStyle w:val="IntenseEmphasis"/>
                <w:b/>
                <w:bCs w:val="0"/>
                <w:i w:val="0"/>
                <w:iCs w:val="0"/>
                <w:color w:val="595959"/>
              </w:rPr>
              <w:t>PE 12.1</w:t>
            </w:r>
          </w:p>
        </w:tc>
        <w:tc>
          <w:tcPr>
            <w:tcW w:w="8080" w:type="dxa"/>
            <w:tcBorders>
              <w:top w:val="nil"/>
              <w:right w:val="single" w:sz="4" w:space="0" w:color="595959" w:themeColor="text1" w:themeTint="A6"/>
            </w:tcBorders>
          </w:tcPr>
          <w:p w14:paraId="3934DC99" w14:textId="77777777" w:rsidR="003E40C4" w:rsidRPr="003E40C4" w:rsidRDefault="003E40C4" w:rsidP="005D3A75">
            <w:pPr>
              <w:pStyle w:val="INDICATORTEXT"/>
              <w:cnfStyle w:val="000000100000" w:firstRow="0" w:lastRow="0" w:firstColumn="0" w:lastColumn="0" w:oddVBand="0" w:evenVBand="0" w:oddHBand="1" w:evenHBand="0" w:firstRowFirstColumn="0" w:firstRowLastColumn="0" w:lastRowFirstColumn="0" w:lastRowLastColumn="0"/>
            </w:pPr>
            <w:r w:rsidRPr="003E40C4">
              <w:t>Indicate if ESG issues impacted your private equity investment selection processes during the reporting year.</w:t>
            </w:r>
          </w:p>
        </w:tc>
      </w:tr>
      <w:tr w:rsidR="00D972AF" w14:paraId="3934DCA3" w14:textId="77777777" w:rsidTr="00DC390C">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934DC9B" w14:textId="77777777" w:rsidR="00D972AF" w:rsidRPr="00AE100E" w:rsidRDefault="00D972AF"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934DC9C" w14:textId="3DFE3A3B"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535949">
              <w:t xml:space="preserve"> </w:t>
            </w:r>
            <w:r>
              <w:t>ESG</w:t>
            </w:r>
            <w:r w:rsidR="00816A52">
              <w:t xml:space="preserve"> </w:t>
            </w:r>
            <w:r>
              <w:t xml:space="preserve">issues helped identify risks and/or </w:t>
            </w:r>
            <w:r w:rsidRPr="00C43E08">
              <w:t>opportunities</w:t>
            </w:r>
            <w:r>
              <w:t xml:space="preserve"> for value creation</w:t>
            </w:r>
          </w:p>
          <w:p w14:paraId="3934DC9D"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00816A52">
              <w:t xml:space="preserve"> </w:t>
            </w:r>
            <w:r>
              <w:t xml:space="preserve">of </w:t>
            </w:r>
            <w:r w:rsidRPr="00680D45">
              <w:t>potential investments</w:t>
            </w:r>
          </w:p>
          <w:p w14:paraId="3934DC9E" w14:textId="292AE672"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535949">
              <w:t xml:space="preserve"> </w:t>
            </w:r>
            <w:r>
              <w:t>ESG</w:t>
            </w:r>
            <w:r w:rsidR="00816A52">
              <w:t xml:space="preserve"> </w:t>
            </w:r>
            <w:r>
              <w:t xml:space="preserve">issues </w:t>
            </w:r>
            <w:r w:rsidRPr="00C43E08">
              <w:t xml:space="preserve">impacted the investment </w:t>
            </w:r>
            <w:r>
              <w:t xml:space="preserve">in terms of </w:t>
            </w:r>
            <w:r w:rsidRPr="00210888">
              <w:t xml:space="preserve">price </w:t>
            </w:r>
            <w:r>
              <w:t xml:space="preserve">offered and/or </w:t>
            </w:r>
            <w:r w:rsidRPr="00210888">
              <w:t>paid</w:t>
            </w:r>
          </w:p>
          <w:p w14:paraId="3934DC9F" w14:textId="0BF9850D"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535949">
              <w:t xml:space="preserve"> </w:t>
            </w:r>
            <w:r>
              <w:t>ESG</w:t>
            </w:r>
            <w:r w:rsidR="00816A52">
              <w:t xml:space="preserve"> </w:t>
            </w:r>
            <w:r>
              <w:t xml:space="preserve">issues </w:t>
            </w:r>
            <w:r w:rsidRPr="00C43E08">
              <w:t xml:space="preserve">impacted the </w:t>
            </w:r>
            <w:r>
              <w:t xml:space="preserve">terms in the </w:t>
            </w:r>
            <w:r w:rsidRPr="00210888">
              <w:t>shareholder</w:t>
            </w:r>
            <w:r>
              <w:t>/</w:t>
            </w:r>
            <w:r w:rsidRPr="00210888">
              <w:t>purchase agreements</w:t>
            </w:r>
            <w:r w:rsidR="00816A52">
              <w:t xml:space="preserve"> </w:t>
            </w:r>
            <w:r w:rsidRPr="00674F80">
              <w:t>and/or lending covenant</w:t>
            </w:r>
            <w:r w:rsidRPr="00C53E31">
              <w:t>s</w:t>
            </w:r>
          </w:p>
          <w:p w14:paraId="3934DCA0" w14:textId="7EFE805D"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investment selection process</w:t>
            </w:r>
          </w:p>
          <w:p w14:paraId="3934DCA1"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 specify ____________________</w:t>
            </w:r>
          </w:p>
          <w:p w14:paraId="3934DCA2"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p>
        </w:tc>
      </w:tr>
      <w:tr w:rsidR="00D972AF" w14:paraId="3934DCA6"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934DCA4" w14:textId="77777777" w:rsidR="00D972AF" w:rsidRPr="00AE100E" w:rsidRDefault="00D972AF" w:rsidP="005D3A75">
            <w:pPr>
              <w:pStyle w:val="INDICATORNUMBER"/>
              <w:rPr>
                <w:rStyle w:val="IntenseEmphasis"/>
                <w:b/>
                <w:bCs w:val="0"/>
                <w:i w:val="0"/>
                <w:iCs w:val="0"/>
                <w:color w:val="595959"/>
              </w:rPr>
            </w:pPr>
            <w:r>
              <w:rPr>
                <w:rStyle w:val="IntenseEmphasis"/>
                <w:b/>
                <w:bCs w:val="0"/>
                <w:i w:val="0"/>
                <w:iCs w:val="0"/>
                <w:color w:val="595959"/>
              </w:rPr>
              <w:t>PE 12.2</w:t>
            </w:r>
          </w:p>
        </w:tc>
        <w:tc>
          <w:tcPr>
            <w:tcW w:w="8080" w:type="dxa"/>
            <w:tcBorders>
              <w:top w:val="single" w:sz="4" w:space="0" w:color="5A5A5A"/>
              <w:right w:val="single" w:sz="4" w:space="0" w:color="595959" w:themeColor="text1" w:themeTint="A6"/>
            </w:tcBorders>
            <w:shd w:val="clear" w:color="auto" w:fill="F2F2F2" w:themeFill="background1" w:themeFillShade="F2"/>
          </w:tcPr>
          <w:p w14:paraId="3934DCA5" w14:textId="77777777" w:rsidR="00D972AF" w:rsidRPr="00EF652A" w:rsidRDefault="00D972A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D972AF" w14:paraId="3934DCA9"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934DCA7" w14:textId="77777777" w:rsidR="00D972AF" w:rsidRPr="00AE100E" w:rsidRDefault="00D972AF"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934DCA8" w14:textId="77777777" w:rsidR="00D972AF" w:rsidRPr="00986592" w:rsidRDefault="00D972AF"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934DCAA" w14:textId="77777777" w:rsidR="003E40C4" w:rsidRDefault="003E40C4">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AD7A5F" w14:paraId="3934DCAD"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CAB" w14:textId="77777777" w:rsidR="00AD7A5F" w:rsidRPr="00191BC1" w:rsidRDefault="00AD7A5F"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12</w:t>
            </w:r>
          </w:p>
        </w:tc>
        <w:tc>
          <w:tcPr>
            <w:tcW w:w="8080" w:type="dxa"/>
            <w:tcBorders>
              <w:top w:val="single" w:sz="4" w:space="0" w:color="595959"/>
            </w:tcBorders>
          </w:tcPr>
          <w:p w14:paraId="3934DCAC"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AD7A5F" w:rsidRPr="00CF025D" w14:paraId="3934DCB0"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CAE" w14:textId="77777777" w:rsidR="00AD7A5F" w:rsidRPr="000D72DF" w:rsidRDefault="00AD7A5F" w:rsidP="005D3A75">
            <w:pPr>
              <w:pStyle w:val="INDICATORNUMBER"/>
              <w:rPr>
                <w:rStyle w:val="IntenseEmphasis"/>
                <w:b/>
                <w:bCs w:val="0"/>
                <w:i w:val="0"/>
                <w:iCs w:val="0"/>
              </w:rPr>
            </w:pPr>
            <w:r>
              <w:rPr>
                <w:rStyle w:val="IntenseEmphasis"/>
                <w:b/>
                <w:bCs w:val="0"/>
                <w:i w:val="0"/>
                <w:iCs w:val="0"/>
                <w:color w:val="595959"/>
              </w:rPr>
              <w:t>PE 12.2</w:t>
            </w:r>
          </w:p>
        </w:tc>
        <w:tc>
          <w:tcPr>
            <w:tcW w:w="8080" w:type="dxa"/>
            <w:tcBorders>
              <w:top w:val="single" w:sz="4" w:space="0" w:color="595959"/>
              <w:bottom w:val="single" w:sz="4" w:space="0" w:color="A6A6A6" w:themeColor="background1" w:themeShade="A6"/>
            </w:tcBorders>
          </w:tcPr>
          <w:p w14:paraId="1F7DB54B" w14:textId="23055E0C" w:rsidR="00AD7A5F" w:rsidRDefault="00AD7A5F" w:rsidP="00F230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AD7A5F">
              <w:rPr>
                <w:szCs w:val="18"/>
              </w:rPr>
              <w:t xml:space="preserve">You are encouraged to generalise your impact measures, analysis and conclusions across different investment selection processes and not report on every single deal and their individual characteristics. Indicator </w:t>
            </w:r>
            <w:r w:rsidR="0030463B">
              <w:rPr>
                <w:szCs w:val="18"/>
              </w:rPr>
              <w:t>[</w:t>
            </w:r>
            <w:r w:rsidRPr="00AD7A5F">
              <w:rPr>
                <w:szCs w:val="18"/>
              </w:rPr>
              <w:t>PE 19</w:t>
            </w:r>
            <w:r w:rsidR="0030463B">
              <w:rPr>
                <w:szCs w:val="18"/>
              </w:rPr>
              <w:t>]</w:t>
            </w:r>
            <w:r w:rsidRPr="00AD7A5F">
              <w:rPr>
                <w:szCs w:val="18"/>
              </w:rPr>
              <w:t xml:space="preserve"> will allow your organisation to provide specific examples.</w:t>
            </w:r>
          </w:p>
          <w:p w14:paraId="3934DCAF" w14:textId="0D79E22E" w:rsidR="00F013B2" w:rsidRPr="00F23069" w:rsidRDefault="00CF623A" w:rsidP="00F2306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 process” is referring to</w:t>
            </w:r>
            <w:r>
              <w:rPr>
                <w:rStyle w:val="IntenseEmphasis"/>
                <w:b w:val="0"/>
                <w:bCs w:val="0"/>
                <w:i w:val="0"/>
                <w:iCs w:val="0"/>
                <w:color w:val="595959"/>
                <w:szCs w:val="18"/>
              </w:rPr>
              <w:t xml:space="preserve"> situations where no ESG issues were identified, or where</w:t>
            </w:r>
            <w:r w:rsidRPr="002E0502">
              <w:rPr>
                <w:rStyle w:val="IntenseEmphasis"/>
                <w:b w:val="0"/>
                <w:bCs w:val="0"/>
                <w:i w:val="0"/>
                <w:iCs w:val="0"/>
                <w:color w:val="595959"/>
                <w:szCs w:val="18"/>
              </w:rPr>
              <w:t xml:space="preserve"> ESG issues were considered during the investment selection but were considered to be below the materiality threshold and therefore did not impact the investment.</w:t>
            </w:r>
          </w:p>
        </w:tc>
      </w:tr>
      <w:tr w:rsidR="00AD7A5F" w:rsidRPr="00CF025D" w14:paraId="3934DCB2"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CB1"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7A5F" w:rsidRPr="00CF025D" w14:paraId="3934DCB6"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CB3" w14:textId="77777777" w:rsidR="00AD7A5F" w:rsidRDefault="00AD7A5F" w:rsidP="005D3A75">
            <w:pPr>
              <w:pStyle w:val="INDICATORNUMBER"/>
              <w:rPr>
                <w:rStyle w:val="IntenseEmphasis"/>
                <w:b/>
                <w:bCs w:val="0"/>
                <w:i w:val="0"/>
                <w:iCs w:val="0"/>
                <w:color w:val="595959"/>
              </w:rPr>
            </w:pPr>
            <w:r>
              <w:rPr>
                <w:rStyle w:val="IntenseEmphasis"/>
                <w:b/>
                <w:bCs w:val="0"/>
                <w:i w:val="0"/>
                <w:iCs w:val="0"/>
                <w:color w:val="595959"/>
              </w:rPr>
              <w:t>PE 12</w:t>
            </w:r>
          </w:p>
        </w:tc>
        <w:tc>
          <w:tcPr>
            <w:tcW w:w="8080" w:type="dxa"/>
            <w:tcBorders>
              <w:top w:val="single" w:sz="4" w:space="0" w:color="A6A6A6" w:themeColor="background1" w:themeShade="A6"/>
              <w:bottom w:val="single" w:sz="4" w:space="0" w:color="595959"/>
            </w:tcBorders>
          </w:tcPr>
          <w:p w14:paraId="3934DCB4" w14:textId="77777777" w:rsidR="00AD7A5F" w:rsidRPr="0037319B" w:rsidRDefault="00AD7A5F"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3934DCB5" w14:textId="77777777" w:rsidR="00AD7A5F" w:rsidRPr="00EF652A" w:rsidRDefault="00AD7A5F" w:rsidP="003504D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3504DB">
              <w:rPr>
                <w:szCs w:val="18"/>
              </w:rPr>
              <w:t>[</w:t>
            </w:r>
            <w:r>
              <w:rPr>
                <w:szCs w:val="18"/>
              </w:rPr>
              <w:t>12.1</w:t>
            </w:r>
            <w:r w:rsidR="003504DB">
              <w:rPr>
                <w:szCs w:val="18"/>
              </w:rPr>
              <w:t>]</w:t>
            </w:r>
            <w:r>
              <w:rPr>
                <w:szCs w:val="18"/>
              </w:rPr>
              <w:t>.</w:t>
            </w:r>
          </w:p>
        </w:tc>
      </w:tr>
    </w:tbl>
    <w:p w14:paraId="3934DCB7" w14:textId="77777777" w:rsidR="00AD7A5F" w:rsidRDefault="00AD7A5F">
      <w:pPr>
        <w:widowControl/>
        <w:autoSpaceDE/>
        <w:autoSpaceDN/>
        <w:adjustRightInd/>
        <w:spacing w:before="0" w:after="0" w:line="240" w:lineRule="auto"/>
      </w:pPr>
    </w:p>
    <w:p w14:paraId="3934DCB8"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49"/>
          <w:headerReference w:type="first" r:id="rId5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3934DCBA"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3934DCB9" w14:textId="77777777" w:rsidR="005D3A75" w:rsidRDefault="005D3A75" w:rsidP="005D3A75">
            <w:pPr>
              <w:widowControl/>
              <w:autoSpaceDE/>
              <w:autoSpaceDN/>
              <w:adjustRightInd/>
              <w:spacing w:after="0" w:line="240" w:lineRule="auto"/>
              <w:rPr>
                <w:rStyle w:val="IntenseEmphasis"/>
                <w:b/>
                <w:bCs w:val="0"/>
                <w:i w:val="0"/>
                <w:iCs w:val="0"/>
              </w:rPr>
            </w:pPr>
            <w:r>
              <w:t>SECTION</w:t>
            </w:r>
          </w:p>
        </w:tc>
      </w:tr>
      <w:tr w:rsidR="005D3A75" w14:paraId="3934DCBC"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3934DCBB" w14:textId="77777777" w:rsidR="005D3A75" w:rsidRPr="00BF74E2" w:rsidRDefault="005D3A75" w:rsidP="005D3A75">
            <w:pPr>
              <w:pStyle w:val="Heading2"/>
              <w:outlineLvl w:val="1"/>
              <w:rPr>
                <w:rStyle w:val="IntenseEmphasis"/>
                <w:i w:val="0"/>
                <w:iCs w:val="0"/>
                <w:color w:val="008CD0"/>
              </w:rPr>
            </w:pPr>
            <w:bookmarkStart w:id="10" w:name="_Toc367985410"/>
            <w:r>
              <w:t>Post-investment (monitoring and active ownership)</w:t>
            </w:r>
            <w:bookmarkEnd w:id="10"/>
          </w:p>
        </w:tc>
      </w:tr>
    </w:tbl>
    <w:p w14:paraId="3934DCBD" w14:textId="77777777" w:rsidR="005D3A75" w:rsidRDefault="005D3A75"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14:paraId="3934DCC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CBE"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3934DCBF"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4DCC0"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CC1"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3934DCC7"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34DCC3"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PE 13</w:t>
            </w:r>
          </w:p>
        </w:tc>
        <w:tc>
          <w:tcPr>
            <w:tcW w:w="3402" w:type="dxa"/>
          </w:tcPr>
          <w:p w14:paraId="3934DCC4"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934DCC5" w14:textId="77777777" w:rsidR="00A158FF" w:rsidRPr="00A57E01"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r w:rsidR="009A45EA">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934DCC6"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3934DCC8"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01A7" w14:paraId="3934DCCB" w14:textId="77777777" w:rsidTr="00AC6B9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3934DCC9" w14:textId="77777777" w:rsidR="003401A7" w:rsidRPr="00903B63" w:rsidRDefault="003401A7"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13</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3934DCCA"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401A7" w14:paraId="3934DCCE" w14:textId="77777777" w:rsidTr="000D22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934DCCC" w14:textId="77777777" w:rsidR="003401A7" w:rsidRPr="000D72DF" w:rsidRDefault="003401A7" w:rsidP="005D3A75">
            <w:pPr>
              <w:pStyle w:val="INDICATORNUMBER"/>
              <w:rPr>
                <w:rStyle w:val="IntenseEmphasis"/>
                <w:b/>
                <w:bCs w:val="0"/>
                <w:i w:val="0"/>
                <w:iCs w:val="0"/>
              </w:rPr>
            </w:pPr>
            <w:r>
              <w:rPr>
                <w:rStyle w:val="IntenseEmphasis"/>
                <w:b/>
                <w:bCs w:val="0"/>
                <w:i w:val="0"/>
                <w:iCs w:val="0"/>
                <w:color w:val="595959"/>
              </w:rPr>
              <w:t>PE 13.1</w:t>
            </w:r>
          </w:p>
        </w:tc>
        <w:tc>
          <w:tcPr>
            <w:tcW w:w="8080" w:type="dxa"/>
            <w:gridSpan w:val="2"/>
            <w:tcBorders>
              <w:top w:val="single" w:sz="4" w:space="0" w:color="0070C0"/>
              <w:right w:val="single" w:sz="4" w:space="0" w:color="0070C0"/>
            </w:tcBorders>
            <w:shd w:val="clear" w:color="auto" w:fill="DAEEF3" w:themeFill="accent5" w:themeFillTint="33"/>
          </w:tcPr>
          <w:p w14:paraId="3934DCCD" w14:textId="77777777" w:rsidR="003401A7" w:rsidRPr="003401A7" w:rsidRDefault="003401A7"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401A7">
              <w:t>Indicate whether your organisation incorporates ESG issues in investment monitoring of portfolio companies.</w:t>
            </w:r>
          </w:p>
        </w:tc>
      </w:tr>
      <w:tr w:rsidR="003401A7" w14:paraId="3934DCD2" w14:textId="77777777" w:rsidTr="000D22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3934DCCF" w14:textId="77777777" w:rsidR="003401A7" w:rsidRDefault="003401A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3934DCD0"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934DCD1"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3934DCD5"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CD3" w14:textId="77777777" w:rsidR="003401A7" w:rsidRDefault="003401A7" w:rsidP="005D3A75">
            <w:pPr>
              <w:pStyle w:val="INDICATORNUMBER"/>
              <w:rPr>
                <w:rStyle w:val="IntenseEmphasis"/>
                <w:b/>
                <w:bCs w:val="0"/>
                <w:i w:val="0"/>
                <w:iCs w:val="0"/>
                <w:color w:val="595959"/>
              </w:rPr>
            </w:pPr>
            <w:r>
              <w:rPr>
                <w:rStyle w:val="IntenseEmphasis"/>
                <w:b/>
                <w:bCs w:val="0"/>
                <w:i w:val="0"/>
                <w:iCs w:val="0"/>
                <w:color w:val="595959"/>
              </w:rPr>
              <w:t>PE 13.2</w:t>
            </w:r>
          </w:p>
        </w:tc>
        <w:tc>
          <w:tcPr>
            <w:tcW w:w="8080" w:type="dxa"/>
            <w:gridSpan w:val="2"/>
            <w:tcBorders>
              <w:top w:val="single" w:sz="4" w:space="0" w:color="0070C0"/>
              <w:right w:val="single" w:sz="4" w:space="0" w:color="0070C0"/>
            </w:tcBorders>
            <w:shd w:val="clear" w:color="auto" w:fill="DAEEF3" w:themeFill="accent5" w:themeFillTint="33"/>
          </w:tcPr>
          <w:p w14:paraId="3934DCD4" w14:textId="77777777" w:rsidR="003401A7" w:rsidRPr="003401A7" w:rsidRDefault="003401A7" w:rsidP="005D3A75">
            <w:pPr>
              <w:pStyle w:val="INDICATORTEXT"/>
              <w:cnfStyle w:val="000000100000" w:firstRow="0" w:lastRow="0" w:firstColumn="0" w:lastColumn="0" w:oddVBand="0" w:evenVBand="0" w:oddHBand="1" w:evenHBand="0" w:firstRowFirstColumn="0" w:firstRowLastColumn="0" w:lastRowFirstColumn="0" w:lastRowLastColumn="0"/>
            </w:pPr>
            <w:r w:rsidRPr="003401A7">
              <w:t>Indicate the proportion of portfolio companies where your organisation included ESG performance in investment monitoring during the reporting year.</w:t>
            </w:r>
          </w:p>
        </w:tc>
      </w:tr>
      <w:tr w:rsidR="003401A7" w14:paraId="3934DCDC"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CD6" w14:textId="77777777" w:rsidR="003401A7" w:rsidRDefault="003401A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CD7" w14:textId="66100E90"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&gt;90% of portfolio companies</w:t>
            </w:r>
          </w:p>
          <w:p w14:paraId="3934DCD8"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51-90% of portfolio companies</w:t>
            </w:r>
          </w:p>
          <w:p w14:paraId="3934DCD9"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10-50% of portfolio companies</w:t>
            </w:r>
          </w:p>
          <w:p w14:paraId="3934DCDA" w14:textId="7E27F082"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&lt;10% of portfolio companies</w:t>
            </w:r>
          </w:p>
          <w:p w14:paraId="3934DCDB" w14:textId="77777777" w:rsidR="003401A7" w:rsidRPr="001C0916" w:rsidRDefault="008B63E4" w:rsidP="003401A7">
            <w:pPr>
              <w:pStyle w:val="INDICATORTEXT"/>
              <w:cnfStyle w:val="000000000000" w:firstRow="0" w:lastRow="0" w:firstColumn="0" w:lastColumn="0" w:oddVBand="0" w:evenVBand="0" w:oddHBand="0" w:evenHBand="0" w:firstRowFirstColumn="0" w:firstRowLastColumn="0" w:lastRowFirstColumn="0" w:lastRowLastColumn="0"/>
            </w:pPr>
            <w:r w:rsidRPr="0059460C">
              <w:t>(</w:t>
            </w:r>
            <w:r w:rsidRPr="008B63E4">
              <w:t>in te</w:t>
            </w:r>
            <w:r>
              <w:t xml:space="preserve">rms of total number of </w:t>
            </w:r>
            <w:r w:rsidRPr="0059460C">
              <w:t>portfolio companies)</w:t>
            </w:r>
          </w:p>
        </w:tc>
      </w:tr>
      <w:tr w:rsidR="004B6C17" w14:paraId="3934DCDF"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CDD" w14:textId="77777777" w:rsidR="004B6C17" w:rsidRDefault="004B6C17" w:rsidP="005D3A75">
            <w:pPr>
              <w:pStyle w:val="INDICATORNUMBER"/>
              <w:rPr>
                <w:rStyle w:val="IntenseEmphasis"/>
                <w:b/>
                <w:bCs w:val="0"/>
                <w:i w:val="0"/>
                <w:iCs w:val="0"/>
                <w:color w:val="595959"/>
              </w:rPr>
            </w:pPr>
            <w:r>
              <w:rPr>
                <w:rStyle w:val="IntenseEmphasis"/>
                <w:b/>
                <w:bCs w:val="0"/>
                <w:i w:val="0"/>
                <w:iCs w:val="0"/>
                <w:color w:val="595959"/>
              </w:rPr>
              <w:t>PE 13.3</w:t>
            </w:r>
          </w:p>
        </w:tc>
        <w:tc>
          <w:tcPr>
            <w:tcW w:w="8080" w:type="dxa"/>
            <w:gridSpan w:val="2"/>
            <w:tcBorders>
              <w:top w:val="single" w:sz="4" w:space="0" w:color="0070C0"/>
              <w:right w:val="single" w:sz="4" w:space="0" w:color="0070C0"/>
            </w:tcBorders>
            <w:shd w:val="clear" w:color="auto" w:fill="DAEEF3" w:themeFill="accent5" w:themeFillTint="33"/>
          </w:tcPr>
          <w:p w14:paraId="3934DCDE" w14:textId="77777777" w:rsidR="004B6C17" w:rsidRPr="003401A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r w:rsidRPr="003401A7">
              <w:t>Indicate ESG issues for which your organisation typically sets and monitors targets (KPIs or similar) and provide examples per issue.</w:t>
            </w:r>
          </w:p>
        </w:tc>
      </w:tr>
      <w:tr w:rsidR="004B6C17" w14:paraId="3934DCE3" w14:textId="77777777" w:rsidTr="00F23069">
        <w:trPr>
          <w:trHeight w:val="42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CE0" w14:textId="77777777" w:rsidR="004B6C17" w:rsidRDefault="004B6C17" w:rsidP="005D3A75">
            <w:pPr>
              <w:pStyle w:val="INDICATORNUMBER"/>
              <w:rPr>
                <w:rStyle w:val="IntenseEmphasis"/>
                <w:b/>
                <w:bCs w:val="0"/>
                <w:i w:val="0"/>
                <w:iCs w:val="0"/>
                <w:color w:val="595959"/>
              </w:rPr>
            </w:pPr>
          </w:p>
        </w:tc>
        <w:tc>
          <w:tcPr>
            <w:tcW w:w="3960" w:type="dxa"/>
            <w:tcBorders>
              <w:top w:val="nil"/>
              <w:bottom w:val="nil"/>
              <w:right w:val="single" w:sz="4" w:space="0" w:color="D9D9D9" w:themeColor="background1" w:themeShade="D9"/>
            </w:tcBorders>
            <w:shd w:val="clear" w:color="auto" w:fill="A6A6A6" w:themeFill="background1" w:themeFillShade="A6"/>
          </w:tcPr>
          <w:p w14:paraId="3934DCE1" w14:textId="77777777" w:rsidR="004B6C17" w:rsidRPr="00F23069" w:rsidRDefault="004B6C17" w:rsidP="00F2306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F23069">
              <w:rPr>
                <w:b/>
                <w:color w:val="FFFFFF" w:themeColor="background1"/>
                <w:sz w:val="18"/>
                <w:szCs w:val="18"/>
              </w:rPr>
              <w:t>ESG issues</w:t>
            </w:r>
          </w:p>
        </w:tc>
        <w:tc>
          <w:tcPr>
            <w:tcW w:w="4120"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3934DCE2" w14:textId="77777777" w:rsidR="004B6C17" w:rsidRPr="00F23069" w:rsidDel="00EC510F" w:rsidRDefault="004B6C17"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F23069">
              <w:rPr>
                <w:rFonts w:ascii="Arial" w:hAnsi="Arial"/>
                <w:b/>
                <w:color w:val="FFFFFF" w:themeColor="background1"/>
                <w:sz w:val="18"/>
                <w:szCs w:val="18"/>
              </w:rPr>
              <w:t>List up to three example targets per issue</w:t>
            </w:r>
          </w:p>
        </w:tc>
      </w:tr>
      <w:tr w:rsidR="004B6C17" w14:paraId="3934DCE7" w14:textId="77777777" w:rsidTr="008239E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CE4" w14:textId="77777777" w:rsidR="004B6C17" w:rsidRDefault="004B6C17" w:rsidP="005D3A75">
            <w:pPr>
              <w:pStyle w:val="INDICATORNUMBER"/>
              <w:rPr>
                <w:rStyle w:val="IntenseEmphasis"/>
                <w:b/>
                <w:bCs w:val="0"/>
                <w:i w:val="0"/>
                <w:iCs w:val="0"/>
                <w:color w:val="595959"/>
              </w:rPr>
            </w:pPr>
          </w:p>
        </w:tc>
        <w:tc>
          <w:tcPr>
            <w:tcW w:w="3960" w:type="dxa"/>
            <w:vMerge w:val="restart"/>
            <w:tcBorders>
              <w:top w:val="nil"/>
              <w:right w:val="single" w:sz="4" w:space="0" w:color="A6A6A6" w:themeColor="background1" w:themeShade="A6"/>
            </w:tcBorders>
            <w:shd w:val="clear" w:color="auto" w:fill="auto"/>
          </w:tcPr>
          <w:p w14:paraId="3934DCE5" w14:textId="77777777" w:rsidR="004B6C17"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Environmental</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3934DCE6"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3934DCEB" w14:textId="77777777" w:rsidTr="008239E2">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CE8" w14:textId="77777777" w:rsidR="004B6C17" w:rsidRDefault="004B6C17" w:rsidP="005D3A75">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3934DCE9" w14:textId="77777777" w:rsidR="004B6C17" w:rsidRDefault="004B6C17"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3934DCEA"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3934DCEF" w14:textId="77777777" w:rsidTr="008239E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CEC" w14:textId="77777777" w:rsidR="004B6C17" w:rsidRDefault="004B6C17" w:rsidP="005D3A75">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3934DCED" w14:textId="77777777" w:rsidR="004B6C17" w:rsidRDefault="004B6C17"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3934DCEE"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3934DCF3" w14:textId="77777777" w:rsidTr="008239E2">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CF0" w14:textId="77777777" w:rsidR="008239E2" w:rsidRDefault="008239E2" w:rsidP="005D3A75">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3934DCF1"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A013A9">
              <w:t>Social</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34DCF2"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3934DCF7" w14:textId="77777777" w:rsidTr="008239E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CF4" w14:textId="77777777" w:rsidR="008239E2" w:rsidRDefault="008239E2" w:rsidP="005D3A75">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3934DCF5"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34DCF6"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3934DCFB" w14:textId="77777777" w:rsidTr="008239E2">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CF8" w14:textId="77777777" w:rsidR="008239E2" w:rsidRDefault="008239E2" w:rsidP="005D3A75">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3934DCF9"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34DCFA"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3934DCFF" w14:textId="77777777" w:rsidTr="008239E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CFC" w14:textId="77777777" w:rsidR="008239E2" w:rsidRDefault="008239E2" w:rsidP="005D3A75">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3934DCFD"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34DCFE"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3934DD03" w14:textId="77777777" w:rsidTr="00A47A60">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D00" w14:textId="77777777" w:rsidR="004B6C17" w:rsidRDefault="004B6C17" w:rsidP="005D3A75">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3934DD01"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34DD02"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3934DD07" w14:textId="77777777" w:rsidTr="00AC6B9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D04" w14:textId="77777777" w:rsidR="004B6C17" w:rsidRDefault="004B6C17" w:rsidP="005D3A75">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3934DD05"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34DD06"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AC6B92" w14:paraId="3934DD0A" w14:textId="77777777" w:rsidTr="00AC6B92">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3934DD08" w14:textId="77777777" w:rsidR="00AC6B92" w:rsidRDefault="00AC6B92"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3934DD09" w14:textId="77777777" w:rsidR="00AC6B92" w:rsidRDefault="00AC6B92"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AC6B92">
              <w:t>We do not set and/or monitor against targets</w:t>
            </w:r>
          </w:p>
        </w:tc>
      </w:tr>
      <w:tr w:rsidR="000D22BF" w14:paraId="3934DD0E"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D0B" w14:textId="77777777" w:rsidR="000D22BF" w:rsidRPr="00AE100E" w:rsidRDefault="000D22BF" w:rsidP="005D3A75">
            <w:pPr>
              <w:pStyle w:val="INDICATORNUMBER"/>
              <w:rPr>
                <w:rStyle w:val="IntenseEmphasis"/>
                <w:b/>
                <w:bCs w:val="0"/>
                <w:i w:val="0"/>
                <w:iCs w:val="0"/>
                <w:color w:val="595959"/>
              </w:rPr>
            </w:pPr>
            <w:r>
              <w:rPr>
                <w:rStyle w:val="IntenseEmphasis"/>
                <w:b/>
                <w:bCs w:val="0"/>
                <w:i w:val="0"/>
                <w:iCs w:val="0"/>
                <w:color w:val="595959"/>
              </w:rPr>
              <w:t xml:space="preserve">PE </w:t>
            </w:r>
            <w:r w:rsidR="00F25820">
              <w:rPr>
                <w:rStyle w:val="IntenseEmphasis"/>
                <w:b/>
                <w:bCs w:val="0"/>
                <w:i w:val="0"/>
                <w:iCs w:val="0"/>
                <w:color w:val="595959"/>
              </w:rPr>
              <w:t>13.4</w:t>
            </w:r>
          </w:p>
        </w:tc>
        <w:tc>
          <w:tcPr>
            <w:tcW w:w="8080" w:type="dxa"/>
            <w:gridSpan w:val="2"/>
            <w:tcBorders>
              <w:top w:val="single" w:sz="4" w:space="0" w:color="0070C0"/>
              <w:right w:val="single" w:sz="4" w:space="0" w:color="0070C0"/>
            </w:tcBorders>
            <w:shd w:val="clear" w:color="auto" w:fill="DAEEF3" w:themeFill="accent5" w:themeFillTint="33"/>
          </w:tcPr>
          <w:p w14:paraId="3934DD0C" w14:textId="77777777" w:rsidR="000D22BF" w:rsidRPr="001C0916"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934DD0D" w14:textId="77777777" w:rsidR="000D22BF" w:rsidRPr="005B4C52"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D22BF" w14:paraId="3934DD11"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934DD0F" w14:textId="77777777" w:rsidR="000D22BF" w:rsidRDefault="000D22BF"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D10" w14:textId="77777777" w:rsidR="000D22BF" w:rsidRDefault="000D22BF"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3934DD12" w14:textId="77777777" w:rsidR="003401A7" w:rsidRDefault="003401A7">
      <w:pPr>
        <w:widowControl/>
        <w:autoSpaceDE/>
        <w:autoSpaceDN/>
        <w:adjustRightInd/>
        <w:spacing w:before="0" w:after="0" w:line="240" w:lineRule="auto"/>
      </w:pPr>
    </w:p>
    <w:p w14:paraId="3934DD13" w14:textId="6A9271EE" w:rsidR="00CC2781" w:rsidRDefault="00CC2781">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F25820" w14:paraId="3934DD16"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934DD14" w14:textId="77777777" w:rsidR="00F25820" w:rsidRPr="00DC20FA" w:rsidRDefault="00F2582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13</w:t>
            </w:r>
          </w:p>
        </w:tc>
        <w:tc>
          <w:tcPr>
            <w:tcW w:w="8075" w:type="dxa"/>
          </w:tcPr>
          <w:p w14:paraId="3934DD15" w14:textId="77777777" w:rsidR="00F25820" w:rsidRPr="00DC20FA" w:rsidRDefault="00F2582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F25820" w:rsidRPr="00D5451C" w14:paraId="3934DD1E"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D17" w14:textId="77777777" w:rsidR="00F25820" w:rsidRPr="000D72DF" w:rsidRDefault="00F25820" w:rsidP="005D3A75">
            <w:pPr>
              <w:pStyle w:val="INDICATORNUMBER"/>
              <w:rPr>
                <w:rStyle w:val="IntenseEmphasis"/>
                <w:b/>
                <w:bCs w:val="0"/>
                <w:i w:val="0"/>
                <w:iCs w:val="0"/>
              </w:rPr>
            </w:pPr>
            <w:r>
              <w:rPr>
                <w:rStyle w:val="IntenseEmphasis"/>
                <w:b/>
                <w:bCs w:val="0"/>
                <w:i w:val="0"/>
                <w:iCs w:val="0"/>
                <w:color w:val="595959"/>
              </w:rPr>
              <w:t>PE 13</w:t>
            </w:r>
          </w:p>
        </w:tc>
        <w:tc>
          <w:tcPr>
            <w:tcW w:w="8075" w:type="dxa"/>
            <w:tcBorders>
              <w:bottom w:val="single" w:sz="4" w:space="0" w:color="A6A6A6"/>
            </w:tcBorders>
          </w:tcPr>
          <w:p w14:paraId="3934DD18" w14:textId="0E28397D" w:rsidR="00F25820" w:rsidRDefault="00F25820" w:rsidP="005D3A75">
            <w:pPr>
              <w:pStyle w:val="INDICATORTEXT"/>
              <w:jc w:val="both"/>
              <w:cnfStyle w:val="000000000000" w:firstRow="0" w:lastRow="0" w:firstColumn="0" w:lastColumn="0" w:oddVBand="0" w:evenVBand="0" w:oddHBand="0" w:evenHBand="0" w:firstRowFirstColumn="0" w:firstRowLastColumn="0" w:lastRowFirstColumn="0" w:lastRowLastColumn="0"/>
            </w:pPr>
            <w:r w:rsidRPr="00F25820">
              <w:t xml:space="preserve">This indicator aims to capture </w:t>
            </w:r>
            <w:r w:rsidR="00392C23">
              <w:t xml:space="preserve">your </w:t>
            </w:r>
            <w:r w:rsidRPr="00F25820">
              <w:t>approach to ESG performance monitoring. The type of monitoring activities undertaken can range from individual engagements with boards and/or with senior management to reviews of ESG information in portfolio company reports.</w:t>
            </w:r>
            <w:r w:rsidR="00816A52">
              <w:t xml:space="preserve"> </w:t>
            </w:r>
            <w:r w:rsidR="0024503F">
              <w:t>Include</w:t>
            </w:r>
            <w:r w:rsidR="00816A52">
              <w:t xml:space="preserve"> </w:t>
            </w:r>
            <w:r w:rsidR="00651A3A" w:rsidRPr="00651A3A">
              <w:t>all portfolio companies</w:t>
            </w:r>
            <w:r w:rsidR="00651A3A">
              <w:t xml:space="preserve"> when reporting</w:t>
            </w:r>
            <w:r w:rsidR="00651A3A" w:rsidRPr="00651A3A">
              <w:t>.</w:t>
            </w:r>
          </w:p>
          <w:p w14:paraId="3934DD19" w14:textId="77777777" w:rsidR="00AA7EFC" w:rsidRPr="001F743F" w:rsidRDefault="00AA7EFC" w:rsidP="00AA7EFC">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D1A" w14:textId="4A13D8FF" w:rsidR="00D77DEA" w:rsidRDefault="007D3A8E" w:rsidP="00D77DEA">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and sub-sequent indicators in this section overlap with</w:t>
            </w:r>
            <w:r w:rsidRPr="00515CBF">
              <w:t xml:space="preserve"> the</w:t>
            </w:r>
            <w:r>
              <w:t xml:space="preserve"> ILPA </w:t>
            </w:r>
            <w:r w:rsidRPr="007D3A8E">
              <w:t>Due Diligence Questionnaire</w:t>
            </w:r>
            <w:r>
              <w:t xml:space="preserve"> (</w:t>
            </w:r>
            <w:hyperlink r:id="rId51" w:history="1">
              <w:r w:rsidRPr="007D3A8E">
                <w:rPr>
                  <w:rStyle w:val="Hyperlink"/>
                  <w:rFonts w:cs="Arial"/>
                </w:rPr>
                <w:t>link</w:t>
              </w:r>
            </w:hyperlink>
            <w:r>
              <w:t>), short answer question 10.3.2. How does the Firm identify and manage material ESG-related risks and use ESG factors to create value</w:t>
            </w:r>
            <w:r w:rsidR="00494C61">
              <w:t>,</w:t>
            </w:r>
            <w:r w:rsidR="00D77DEA">
              <w:t xml:space="preserve"> and with</w:t>
            </w:r>
            <w:r w:rsidR="00D77DEA" w:rsidRPr="00515CBF">
              <w:t xml:space="preserve"> the ESG Disclosure Framework</w:t>
            </w:r>
            <w:r w:rsidR="00D77DEA">
              <w:t xml:space="preserve"> for Private Equity (</w:t>
            </w:r>
            <w:hyperlink r:id="rId52" w:history="1">
              <w:r w:rsidR="00D77DEA" w:rsidRPr="00BF78CD">
                <w:rPr>
                  <w:rStyle w:val="Hyperlink"/>
                  <w:rFonts w:cs="Arial"/>
                </w:rPr>
                <w:t>link</w:t>
              </w:r>
            </w:hyperlink>
            <w:r w:rsidR="00D77DEA">
              <w:t>)</w:t>
            </w:r>
            <w:r w:rsidR="00494C61">
              <w:t>,</w:t>
            </w:r>
          </w:p>
          <w:p w14:paraId="3934DD1B" w14:textId="77777777" w:rsidR="00494C61" w:rsidRDefault="00494C61" w:rsidP="00D77DEA">
            <w:pPr>
              <w:pStyle w:val="INDICATORTEXT"/>
              <w:jc w:val="both"/>
              <w:cnfStyle w:val="000000000000" w:firstRow="0" w:lastRow="0" w:firstColumn="0" w:lastColumn="0" w:oddVBand="0" w:evenVBand="0" w:oddHBand="0" w:evenHBand="0" w:firstRowFirstColumn="0" w:firstRowLastColumn="0" w:lastRowFirstColumn="0" w:lastRowLastColumn="0"/>
            </w:pPr>
            <w:r>
              <w:t>Objective 3 - Understand if and how the GP influences and supports its portfolio companies’ management of ESG related risks and pursuit of ESG-related opportunities;</w:t>
            </w:r>
          </w:p>
          <w:p w14:paraId="3934DD1C" w14:textId="77777777" w:rsidR="007D3A8E" w:rsidRDefault="00D77DEA" w:rsidP="00D77DEA">
            <w:pPr>
              <w:pStyle w:val="INDICATORTEXT"/>
              <w:jc w:val="both"/>
              <w:cnfStyle w:val="000000000000" w:firstRow="0" w:lastRow="0" w:firstColumn="0" w:lastColumn="0" w:oddVBand="0" w:evenVBand="0" w:oddHBand="0" w:evenHBand="0" w:firstRowFirstColumn="0" w:firstRowLastColumn="0" w:lastRowFirstColumn="0" w:lastRowLastColumn="0"/>
            </w:pPr>
            <w:r>
              <w:t xml:space="preserve">Objective 6 - Establish if a GP is acting in a manner consistent with the GP’s investment policies, processes, and agreed-upon fund terms regarding ESG management; and </w:t>
            </w:r>
          </w:p>
          <w:p w14:paraId="3934DD1D" w14:textId="77777777" w:rsidR="00D77DEA" w:rsidRPr="00D77DEA" w:rsidRDefault="00D77DEA" w:rsidP="00D77D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Cs w:val="0"/>
                <w:iCs w:val="0"/>
                <w:color w:val="595959"/>
                <w:szCs w:val="18"/>
              </w:rPr>
            </w:pPr>
            <w:r>
              <w:t>Objective 7 - Understand positive and negative ESG-related developments that may impact portfolio companies in the fund.</w:t>
            </w:r>
          </w:p>
        </w:tc>
      </w:tr>
      <w:tr w:rsidR="00F25820" w:rsidRPr="00D5451C" w14:paraId="3934DD22"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D1F" w14:textId="77777777" w:rsidR="00F25820" w:rsidRPr="000D72DF" w:rsidRDefault="00F25820" w:rsidP="005D3A75">
            <w:pPr>
              <w:pStyle w:val="INDICATORNUMBER"/>
              <w:rPr>
                <w:rStyle w:val="IntenseEmphasis"/>
                <w:b/>
                <w:bCs w:val="0"/>
                <w:i w:val="0"/>
                <w:iCs w:val="0"/>
              </w:rPr>
            </w:pPr>
            <w:r>
              <w:rPr>
                <w:rStyle w:val="IntenseEmphasis"/>
                <w:b/>
                <w:bCs w:val="0"/>
                <w:i w:val="0"/>
                <w:iCs w:val="0"/>
                <w:color w:val="595959"/>
              </w:rPr>
              <w:t>PE 13.2</w:t>
            </w:r>
          </w:p>
        </w:tc>
        <w:tc>
          <w:tcPr>
            <w:tcW w:w="8075" w:type="dxa"/>
            <w:tcBorders>
              <w:top w:val="single" w:sz="4" w:space="0" w:color="A6A6A6"/>
              <w:bottom w:val="single" w:sz="4" w:space="0" w:color="A6A6A6"/>
            </w:tcBorders>
          </w:tcPr>
          <w:p w14:paraId="3934DD20" w14:textId="77777777" w:rsidR="00651A3A" w:rsidRPr="00651A3A" w:rsidRDefault="00651A3A" w:rsidP="00651A3A">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14:paraId="3934DD21" w14:textId="77777777" w:rsidR="00F25820" w:rsidRPr="00D37B0D" w:rsidRDefault="00651A3A" w:rsidP="00C0500E">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szCs w:val="18"/>
              </w:rPr>
              <w:t>B</w:t>
            </w:r>
            <w:r w:rsidRPr="00651A3A">
              <w:rPr>
                <w:szCs w:val="18"/>
              </w:rPr>
              <w:t xml:space="preserve">eing on the Board </w:t>
            </w:r>
            <w:r>
              <w:rPr>
                <w:szCs w:val="18"/>
              </w:rPr>
              <w:t xml:space="preserve">of a portfolio company </w:t>
            </w:r>
            <w:r w:rsidRPr="00651A3A">
              <w:rPr>
                <w:szCs w:val="18"/>
              </w:rPr>
              <w:t xml:space="preserve">and </w:t>
            </w:r>
            <w:r w:rsidR="004823C9">
              <w:rPr>
                <w:szCs w:val="18"/>
              </w:rPr>
              <w:t>consider</w:t>
            </w:r>
            <w:r w:rsidR="00D13ED6" w:rsidRPr="00651A3A">
              <w:rPr>
                <w:szCs w:val="18"/>
              </w:rPr>
              <w:t xml:space="preserve"> ESG </w:t>
            </w:r>
            <w:r w:rsidR="00D13ED6">
              <w:rPr>
                <w:szCs w:val="18"/>
              </w:rPr>
              <w:t>issues</w:t>
            </w:r>
            <w:r w:rsidR="004823C9">
              <w:rPr>
                <w:szCs w:val="18"/>
              </w:rPr>
              <w:t xml:space="preserve">, e.g. by </w:t>
            </w:r>
            <w:r w:rsidRPr="00651A3A">
              <w:rPr>
                <w:szCs w:val="18"/>
              </w:rPr>
              <w:t>discuss</w:t>
            </w:r>
            <w:r w:rsidR="004823C9">
              <w:rPr>
                <w:szCs w:val="18"/>
              </w:rPr>
              <w:t>ing</w:t>
            </w:r>
            <w:r w:rsidR="00816A52">
              <w:rPr>
                <w:szCs w:val="18"/>
              </w:rPr>
              <w:t xml:space="preserve"> </w:t>
            </w:r>
            <w:r w:rsidR="00C0500E">
              <w:rPr>
                <w:szCs w:val="18"/>
              </w:rPr>
              <w:t>with management or requesting</w:t>
            </w:r>
            <w:r w:rsidR="00D13ED6">
              <w:rPr>
                <w:szCs w:val="18"/>
              </w:rPr>
              <w:t xml:space="preserve"> reports</w:t>
            </w:r>
            <w:r w:rsidR="004823C9">
              <w:rPr>
                <w:szCs w:val="18"/>
              </w:rPr>
              <w:t xml:space="preserve">, </w:t>
            </w:r>
            <w:r w:rsidRPr="00651A3A">
              <w:rPr>
                <w:szCs w:val="18"/>
              </w:rPr>
              <w:t>is considered monitoring</w:t>
            </w:r>
            <w:r w:rsidR="004823C9">
              <w:rPr>
                <w:szCs w:val="18"/>
              </w:rPr>
              <w:t>.</w:t>
            </w:r>
            <w:r w:rsidR="00816A52">
              <w:rPr>
                <w:szCs w:val="18"/>
              </w:rPr>
              <w:t xml:space="preserve"> </w:t>
            </w:r>
            <w:r w:rsidR="004823C9">
              <w:rPr>
                <w:szCs w:val="18"/>
              </w:rPr>
              <w:t>B</w:t>
            </w:r>
            <w:r w:rsidRPr="00651A3A">
              <w:rPr>
                <w:szCs w:val="18"/>
              </w:rPr>
              <w:t xml:space="preserve">eing on the Board and not </w:t>
            </w:r>
            <w:r w:rsidR="00C0500E">
              <w:rPr>
                <w:szCs w:val="18"/>
              </w:rPr>
              <w:t>encouraging</w:t>
            </w:r>
            <w:r w:rsidR="00D13ED6">
              <w:rPr>
                <w:szCs w:val="18"/>
              </w:rPr>
              <w:t>, review</w:t>
            </w:r>
            <w:r w:rsidR="00C0500E">
              <w:rPr>
                <w:szCs w:val="18"/>
              </w:rPr>
              <w:t>ing</w:t>
            </w:r>
            <w:r w:rsidR="00D13ED6">
              <w:rPr>
                <w:szCs w:val="18"/>
              </w:rPr>
              <w:t xml:space="preserve"> reports</w:t>
            </w:r>
            <w:r w:rsidR="004823C9">
              <w:rPr>
                <w:szCs w:val="18"/>
              </w:rPr>
              <w:t xml:space="preserve"> or participat</w:t>
            </w:r>
            <w:r w:rsidR="00C0500E">
              <w:rPr>
                <w:szCs w:val="18"/>
              </w:rPr>
              <w:t>ing</w:t>
            </w:r>
            <w:r w:rsidR="004823C9">
              <w:rPr>
                <w:szCs w:val="18"/>
              </w:rPr>
              <w:t xml:space="preserve"> in </w:t>
            </w:r>
            <w:r w:rsidRPr="00651A3A">
              <w:rPr>
                <w:szCs w:val="18"/>
              </w:rPr>
              <w:t>d</w:t>
            </w:r>
            <w:r>
              <w:rPr>
                <w:szCs w:val="18"/>
              </w:rPr>
              <w:t>iscuss</w:t>
            </w:r>
            <w:r w:rsidR="004823C9">
              <w:rPr>
                <w:szCs w:val="18"/>
              </w:rPr>
              <w:t>ions around</w:t>
            </w:r>
            <w:r>
              <w:rPr>
                <w:szCs w:val="18"/>
              </w:rPr>
              <w:t xml:space="preserve"> ESG </w:t>
            </w:r>
            <w:r w:rsidR="004823C9">
              <w:rPr>
                <w:szCs w:val="18"/>
              </w:rPr>
              <w:t xml:space="preserve">issues </w:t>
            </w:r>
            <w:r>
              <w:rPr>
                <w:szCs w:val="18"/>
              </w:rPr>
              <w:t>should not be reported as monitoring</w:t>
            </w:r>
            <w:r w:rsidRPr="00651A3A">
              <w:rPr>
                <w:szCs w:val="18"/>
              </w:rPr>
              <w:t>.</w:t>
            </w:r>
            <w:r w:rsidR="00816A52">
              <w:rPr>
                <w:szCs w:val="18"/>
              </w:rPr>
              <w:t xml:space="preserve"> </w:t>
            </w:r>
            <w:r w:rsidR="00F25820" w:rsidRPr="00F25820">
              <w:t xml:space="preserve">Determine the proportion by number of </w:t>
            </w:r>
            <w:r>
              <w:t xml:space="preserve">all </w:t>
            </w:r>
            <w:r w:rsidR="00F25820" w:rsidRPr="00F25820">
              <w:t>portfolio companies.</w:t>
            </w:r>
          </w:p>
        </w:tc>
      </w:tr>
      <w:tr w:rsidR="00F25820" w:rsidRPr="00D5451C" w14:paraId="3934DD26"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D23" w14:textId="77777777" w:rsidR="00F25820" w:rsidRDefault="00F25820" w:rsidP="005D3A75">
            <w:pPr>
              <w:pStyle w:val="INDICATORNUMBER"/>
              <w:rPr>
                <w:rStyle w:val="IntenseEmphasis"/>
                <w:b/>
                <w:bCs w:val="0"/>
                <w:i w:val="0"/>
                <w:iCs w:val="0"/>
                <w:color w:val="595959"/>
              </w:rPr>
            </w:pPr>
            <w:r>
              <w:rPr>
                <w:rStyle w:val="IntenseEmphasis"/>
                <w:b/>
                <w:bCs w:val="0"/>
                <w:i w:val="0"/>
                <w:iCs w:val="0"/>
                <w:color w:val="595959"/>
              </w:rPr>
              <w:t>PE 13.3</w:t>
            </w:r>
          </w:p>
        </w:tc>
        <w:tc>
          <w:tcPr>
            <w:tcW w:w="8075" w:type="dxa"/>
            <w:tcBorders>
              <w:top w:val="single" w:sz="4" w:space="0" w:color="A6A6A6"/>
              <w:bottom w:val="single" w:sz="4" w:space="0" w:color="A6A6A6"/>
            </w:tcBorders>
          </w:tcPr>
          <w:p w14:paraId="3934DD24"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 For example, an environmental target might be water quality or CO2 emissions.</w:t>
            </w:r>
          </w:p>
          <w:p w14:paraId="3934DD25" w14:textId="77777777" w:rsidR="00F25820" w:rsidRPr="00F25820" w:rsidRDefault="00651A3A" w:rsidP="00F25820">
            <w:pPr>
              <w:pStyle w:val="INDICATORTEXT"/>
              <w:jc w:val="both"/>
              <w:cnfStyle w:val="000000000000" w:firstRow="0" w:lastRow="0" w:firstColumn="0" w:lastColumn="0" w:oddVBand="0" w:evenVBand="0" w:oddHBand="0" w:evenHBand="0" w:firstRowFirstColumn="0" w:firstRowLastColumn="0" w:lastRowFirstColumn="0" w:lastRowLastColumn="0"/>
            </w:pPr>
            <w:r>
              <w:rPr>
                <w:szCs w:val="18"/>
              </w:rPr>
              <w:t>N</w:t>
            </w:r>
            <w:r w:rsidR="00F25820" w:rsidRPr="00BE2B3D">
              <w:rPr>
                <w:szCs w:val="18"/>
              </w:rPr>
              <w:t xml:space="preserve">ote that it’s only mandatory to report and disclose one example per E, S and G issue (right hand column). The remaining rows per E, S and G issue are voluntary to report and disclose.  </w:t>
            </w:r>
          </w:p>
        </w:tc>
      </w:tr>
      <w:tr w:rsidR="00F25820" w:rsidRPr="00D5451C" w14:paraId="3934DD2E"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D27" w14:textId="77777777" w:rsidR="00F25820" w:rsidRDefault="00F25820" w:rsidP="005D3A75">
            <w:pPr>
              <w:pStyle w:val="INDICATORNUMBER"/>
              <w:rPr>
                <w:rStyle w:val="IntenseEmphasis"/>
                <w:b/>
                <w:bCs w:val="0"/>
                <w:i w:val="0"/>
                <w:iCs w:val="0"/>
                <w:color w:val="595959"/>
              </w:rPr>
            </w:pPr>
            <w:r>
              <w:rPr>
                <w:rStyle w:val="IntenseEmphasis"/>
                <w:b/>
                <w:bCs w:val="0"/>
                <w:i w:val="0"/>
                <w:iCs w:val="0"/>
                <w:color w:val="595959"/>
              </w:rPr>
              <w:t>PE 13.4</w:t>
            </w:r>
          </w:p>
        </w:tc>
        <w:tc>
          <w:tcPr>
            <w:tcW w:w="8075" w:type="dxa"/>
            <w:tcBorders>
              <w:top w:val="single" w:sz="4" w:space="0" w:color="A6A6A6"/>
              <w:bottom w:val="single" w:sz="4" w:space="0" w:color="A6A6A6"/>
            </w:tcBorders>
          </w:tcPr>
          <w:p w14:paraId="3934DD28" w14:textId="77777777" w:rsidR="00F25820" w:rsidRP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F25820">
              <w:rPr>
                <w:i/>
                <w:szCs w:val="18"/>
              </w:rPr>
              <w:t>Investment monitoring activities</w:t>
            </w:r>
          </w:p>
          <w:p w14:paraId="3934DD29"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p>
          <w:p w14:paraId="3934DD2A" w14:textId="77777777" w:rsidR="00F25820" w:rsidRDefault="00F25820" w:rsidP="00423E3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How you m</w:t>
            </w:r>
            <w:r w:rsidRPr="00FD17AE">
              <w:rPr>
                <w:szCs w:val="18"/>
              </w:rPr>
              <w:t>onitor ES</w:t>
            </w:r>
            <w:r w:rsidRPr="0093100D">
              <w:rPr>
                <w:szCs w:val="18"/>
              </w:rPr>
              <w:t xml:space="preserve">G </w:t>
            </w:r>
            <w:r>
              <w:rPr>
                <w:szCs w:val="18"/>
              </w:rPr>
              <w:t>issue</w:t>
            </w:r>
            <w:r w:rsidRPr="0093100D">
              <w:rPr>
                <w:szCs w:val="18"/>
              </w:rPr>
              <w:t>s on an on-going basis</w:t>
            </w:r>
            <w:r>
              <w:rPr>
                <w:szCs w:val="18"/>
              </w:rPr>
              <w:t xml:space="preserve"> and </w:t>
            </w:r>
            <w:r w:rsidRPr="00FD17AE">
              <w:rPr>
                <w:szCs w:val="18"/>
              </w:rPr>
              <w:t xml:space="preserve">whether your approaches to ESG </w:t>
            </w:r>
            <w:r>
              <w:rPr>
                <w:szCs w:val="18"/>
              </w:rPr>
              <w:t>issue</w:t>
            </w:r>
            <w:r w:rsidRPr="00FD17AE">
              <w:rPr>
                <w:szCs w:val="18"/>
              </w:rPr>
              <w:t xml:space="preserve">s differ if the associated risks and/or opportunities are expected to occur after you invest and prior to exit </w:t>
            </w:r>
          </w:p>
          <w:p w14:paraId="3934DD2B" w14:textId="77777777" w:rsidR="00F25820" w:rsidRPr="00630DAE" w:rsidRDefault="00F25820" w:rsidP="00423E3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How the approach might d</w:t>
            </w:r>
            <w:r w:rsidRPr="00630DAE">
              <w:rPr>
                <w:szCs w:val="18"/>
              </w:rPr>
              <w:t>iffer between sectors, geographies and PE strategies as appropriate</w:t>
            </w:r>
          </w:p>
          <w:p w14:paraId="3934DD2C" w14:textId="77777777" w:rsidR="00F25820" w:rsidRPr="00F25820" w:rsidRDefault="00F25820" w:rsidP="00423E3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sidRPr="00B56CB3">
              <w:rPr>
                <w:szCs w:val="18"/>
              </w:rPr>
              <w:t xml:space="preserve">Frequency and type of communication with senior management and the board </w:t>
            </w:r>
          </w:p>
          <w:p w14:paraId="3934DD2D" w14:textId="77777777" w:rsidR="00F25820" w:rsidRPr="00F23069" w:rsidRDefault="00F25820" w:rsidP="00F23069">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sidRPr="00332A1D">
              <w:rPr>
                <w:szCs w:val="18"/>
              </w:rPr>
              <w:t>W</w:t>
            </w:r>
            <w:r>
              <w:rPr>
                <w:szCs w:val="18"/>
              </w:rPr>
              <w:t>h</w:t>
            </w:r>
            <w:r w:rsidRPr="00332A1D">
              <w:rPr>
                <w:szCs w:val="18"/>
              </w:rPr>
              <w:t xml:space="preserve">ether </w:t>
            </w:r>
            <w:r>
              <w:rPr>
                <w:szCs w:val="18"/>
              </w:rPr>
              <w:t>exit</w:t>
            </w:r>
            <w:r w:rsidRPr="00332A1D">
              <w:rPr>
                <w:szCs w:val="18"/>
              </w:rPr>
              <w:t xml:space="preserve"> is seen as an option if companies do not live up to desired ESG performance</w:t>
            </w:r>
          </w:p>
        </w:tc>
      </w:tr>
      <w:tr w:rsidR="00F25820" w:rsidRPr="00D5451C" w14:paraId="3934DD30"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D2F" w14:textId="77777777" w:rsidR="00F25820" w:rsidRPr="00D37B0D" w:rsidRDefault="00F25820" w:rsidP="005D3A75">
            <w:pPr>
              <w:pStyle w:val="INDICATORTEXT"/>
              <w:jc w:val="both"/>
              <w:rPr>
                <w:b/>
              </w:rPr>
            </w:pPr>
            <w:r>
              <w:rPr>
                <w:b/>
              </w:rPr>
              <w:t>LOGIC</w:t>
            </w:r>
          </w:p>
        </w:tc>
      </w:tr>
      <w:tr w:rsidR="00F25820" w:rsidRPr="00D5451C" w14:paraId="3934DD36" w14:textId="77777777" w:rsidTr="00F2582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D31" w14:textId="77777777" w:rsidR="00F25820" w:rsidRPr="00D37B0D" w:rsidRDefault="00F25820" w:rsidP="005D3A75">
            <w:pPr>
              <w:pStyle w:val="INDICATORTEXT"/>
              <w:jc w:val="both"/>
              <w:rPr>
                <w:b/>
              </w:rPr>
            </w:pPr>
            <w:r>
              <w:rPr>
                <w:b/>
              </w:rPr>
              <w:t xml:space="preserve">PE </w:t>
            </w:r>
            <w:r w:rsidR="001A34A0">
              <w:rPr>
                <w:b/>
              </w:rPr>
              <w:t>13</w:t>
            </w:r>
          </w:p>
        </w:tc>
        <w:tc>
          <w:tcPr>
            <w:tcW w:w="8075" w:type="dxa"/>
            <w:tcBorders>
              <w:top w:val="single" w:sz="4" w:space="0" w:color="A6A6A6"/>
              <w:bottom w:val="single" w:sz="4" w:space="0" w:color="A6A6A6"/>
            </w:tcBorders>
          </w:tcPr>
          <w:p w14:paraId="3934DD32" w14:textId="77777777" w:rsidR="00F11A30" w:rsidRDefault="00F11A30" w:rsidP="00F11A30">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t xml:space="preserve">, so your answer here determines whether </w:t>
            </w:r>
            <w:r w:rsidR="005D3EC3">
              <w:t>indicators [14-16] in the post</w:t>
            </w:r>
            <w:r>
              <w:t>-investment section of this module</w:t>
            </w:r>
            <w:r w:rsidR="001A696A">
              <w:t xml:space="preserve"> will be applicable. </w:t>
            </w:r>
          </w:p>
          <w:p w14:paraId="3934DD33" w14:textId="77777777" w:rsidR="00F11A30" w:rsidRDefault="00F11A30" w:rsidP="00F11A30">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pPr>
            <w:r>
              <w:t>If you report ‘Yes’ in [13.1], indicators [14-1</w:t>
            </w:r>
            <w:r w:rsidR="008D629D">
              <w:t>6</w:t>
            </w:r>
            <w:r>
              <w:t>]</w:t>
            </w:r>
            <w:r w:rsidR="008D629D">
              <w:t xml:space="preserve"> and [17]</w:t>
            </w:r>
            <w:r>
              <w:t xml:space="preserve"> will be applicable. </w:t>
            </w:r>
          </w:p>
          <w:p w14:paraId="3934DD34" w14:textId="77777777" w:rsidR="00F11A30" w:rsidRDefault="00F11A30" w:rsidP="00C76BE3">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US"/>
              </w:rPr>
            </w:pPr>
            <w:r>
              <w:t>If you report ‘No’ in [13.1], only indicator [17] will be applicable</w:t>
            </w:r>
            <w:r w:rsidR="005D3EC3">
              <w:t xml:space="preserve"> in the post-investment section. </w:t>
            </w:r>
          </w:p>
          <w:p w14:paraId="3934DD35" w14:textId="77777777" w:rsidR="00F11A30" w:rsidRPr="00C76BE3" w:rsidRDefault="00F11A30" w:rsidP="00E30B4C">
            <w:pPr>
              <w:pStyle w:val="INDICATORTEXT"/>
              <w:jc w:val="both"/>
              <w:cnfStyle w:val="000000000000" w:firstRow="0" w:lastRow="0" w:firstColumn="0" w:lastColumn="0" w:oddVBand="0" w:evenVBand="0" w:oddHBand="0" w:evenHBand="0" w:firstRowFirstColumn="0" w:firstRowLastColumn="0" w:lastRowFirstColumn="0" w:lastRowLastColumn="0"/>
            </w:pPr>
            <w:r w:rsidRPr="00BF08F9">
              <w:t>Within this indicator</w:t>
            </w:r>
            <w:r>
              <w:t>, [13.2] and [13.3] will be applicable if ’Yes’ is reported in [13.1].</w:t>
            </w:r>
          </w:p>
        </w:tc>
      </w:tr>
      <w:tr w:rsidR="00F25820" w:rsidRPr="00D5451C" w14:paraId="3934DD38"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D37" w14:textId="77777777" w:rsidR="00F25820" w:rsidRPr="00D37B0D" w:rsidRDefault="00F25820" w:rsidP="005D3A75">
            <w:pPr>
              <w:pStyle w:val="INDICATORTEXT"/>
              <w:jc w:val="both"/>
              <w:rPr>
                <w:b/>
              </w:rPr>
            </w:pPr>
            <w:r w:rsidRPr="00D37B0D">
              <w:rPr>
                <w:b/>
              </w:rPr>
              <w:t>ASSESSMENT</w:t>
            </w:r>
          </w:p>
        </w:tc>
      </w:tr>
      <w:tr w:rsidR="00F25820" w:rsidRPr="00D5451C" w14:paraId="3934DD3C"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934DD39" w14:textId="77777777" w:rsidR="00F25820" w:rsidRDefault="00F25820" w:rsidP="005D3A75">
            <w:pPr>
              <w:pStyle w:val="INDICATORNUMBER"/>
              <w:rPr>
                <w:rStyle w:val="IntenseEmphasis"/>
                <w:b/>
                <w:bCs w:val="0"/>
                <w:i w:val="0"/>
                <w:iCs w:val="0"/>
                <w:color w:val="595959"/>
              </w:rPr>
            </w:pPr>
            <w:r>
              <w:rPr>
                <w:rStyle w:val="IntenseEmphasis"/>
                <w:b/>
                <w:bCs w:val="0"/>
                <w:i w:val="0"/>
                <w:iCs w:val="0"/>
                <w:color w:val="595959"/>
              </w:rPr>
              <w:t xml:space="preserve">PE </w:t>
            </w:r>
            <w:r w:rsidR="001A34A0">
              <w:rPr>
                <w:rStyle w:val="IntenseEmphasis"/>
                <w:b/>
                <w:bCs w:val="0"/>
                <w:i w:val="0"/>
                <w:iCs w:val="0"/>
                <w:color w:val="595959"/>
              </w:rPr>
              <w:t>13</w:t>
            </w:r>
          </w:p>
        </w:tc>
        <w:tc>
          <w:tcPr>
            <w:tcW w:w="8075" w:type="dxa"/>
            <w:tcBorders>
              <w:top w:val="single" w:sz="4" w:space="0" w:color="A6A6A6"/>
              <w:bottom w:val="single" w:sz="4" w:space="0" w:color="0070C0"/>
            </w:tcBorders>
          </w:tcPr>
          <w:p w14:paraId="3934DD3A" w14:textId="3832375E" w:rsidR="001A34A0" w:rsidRPr="001A34A0" w:rsidRDefault="001A34A0" w:rsidP="001A34A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6C7188">
              <w:rPr>
                <w:szCs w:val="18"/>
              </w:rPr>
              <w:t xml:space="preserve">Three </w:t>
            </w:r>
            <w:r w:rsidRPr="001A34A0">
              <w:rPr>
                <w:szCs w:val="18"/>
              </w:rPr>
              <w:sym w:font="Wingdings" w:char="F0AB"/>
            </w:r>
          </w:p>
          <w:p w14:paraId="3934DD3B" w14:textId="08A6E961" w:rsidR="00F25820" w:rsidRDefault="001A34A0" w:rsidP="006C7188">
            <w:pPr>
              <w:pStyle w:val="INDICATORTEXT"/>
              <w:jc w:val="both"/>
              <w:cnfStyle w:val="000000000000" w:firstRow="0" w:lastRow="0" w:firstColumn="0" w:lastColumn="0" w:oddVBand="0" w:evenVBand="0" w:oddHBand="0" w:evenHBand="0" w:firstRowFirstColumn="0" w:firstRowLastColumn="0" w:lastRowFirstColumn="0" w:lastRowLastColumn="0"/>
            </w:pPr>
            <w:r w:rsidRPr="00D90807">
              <w:rPr>
                <w:szCs w:val="18"/>
              </w:rPr>
              <w:t>Th</w:t>
            </w:r>
            <w:r w:rsidR="006C7188">
              <w:rPr>
                <w:szCs w:val="18"/>
              </w:rPr>
              <w:t xml:space="preserve">e assessment of this indicator is based on your response to </w:t>
            </w:r>
            <w:r w:rsidRPr="00D90807">
              <w:rPr>
                <w:szCs w:val="18"/>
              </w:rPr>
              <w:t xml:space="preserve"> </w:t>
            </w:r>
            <w:r w:rsidR="00AC10A9">
              <w:rPr>
                <w:szCs w:val="18"/>
              </w:rPr>
              <w:t>[</w:t>
            </w:r>
            <w:r w:rsidRPr="00D90807">
              <w:rPr>
                <w:szCs w:val="18"/>
              </w:rPr>
              <w:t>13.2</w:t>
            </w:r>
            <w:r w:rsidR="00AC10A9">
              <w:rPr>
                <w:szCs w:val="18"/>
              </w:rPr>
              <w:t>]</w:t>
            </w:r>
            <w:r w:rsidRPr="00D90807">
              <w:rPr>
                <w:szCs w:val="18"/>
              </w:rPr>
              <w:t>.</w:t>
            </w:r>
          </w:p>
        </w:tc>
      </w:tr>
    </w:tbl>
    <w:p w14:paraId="3934DD3D" w14:textId="34392301" w:rsidR="00AC4B45" w:rsidRDefault="00AC4B45">
      <w:pPr>
        <w:widowControl/>
        <w:autoSpaceDE/>
        <w:autoSpaceDN/>
        <w:adjustRightInd/>
        <w:spacing w:before="0" w:after="0" w:line="240" w:lineRule="auto"/>
      </w:pPr>
    </w:p>
    <w:p w14:paraId="0F009B08" w14:textId="77777777" w:rsidR="00AC4B45" w:rsidRDefault="00AC4B45">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3934DD4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D3E"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3934DD3F"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4DD40"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D41"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3934DD47"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34DD43"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PE 14</w:t>
            </w:r>
          </w:p>
        </w:tc>
        <w:tc>
          <w:tcPr>
            <w:tcW w:w="3402" w:type="dxa"/>
          </w:tcPr>
          <w:p w14:paraId="3934DD44"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934DD45"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934DD46"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3934DD48" w14:textId="77777777" w:rsidR="003A4346" w:rsidRDefault="003A4346"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747CE4" w14:paraId="3934DD4B"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3934DD49" w14:textId="77777777" w:rsidR="00747CE4" w:rsidRPr="00903B63" w:rsidRDefault="00747CE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14</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3934DD4A" w14:textId="77777777" w:rsidR="00747CE4" w:rsidRPr="00903B63" w:rsidRDefault="00747CE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47CE4" w14:paraId="3934DD4E"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934DD4C" w14:textId="77777777" w:rsidR="00747CE4" w:rsidRPr="000D72DF" w:rsidRDefault="00747CE4" w:rsidP="005D3A75">
            <w:pPr>
              <w:pStyle w:val="INDICATORNUMBER"/>
              <w:rPr>
                <w:rStyle w:val="IntenseEmphasis"/>
                <w:b/>
                <w:bCs w:val="0"/>
                <w:i w:val="0"/>
                <w:iCs w:val="0"/>
              </w:rPr>
            </w:pPr>
            <w:r>
              <w:rPr>
                <w:rStyle w:val="IntenseEmphasis"/>
                <w:b/>
                <w:bCs w:val="0"/>
                <w:i w:val="0"/>
                <w:iCs w:val="0"/>
                <w:color w:val="595959"/>
              </w:rPr>
              <w:t>PE 14.1</w:t>
            </w:r>
          </w:p>
        </w:tc>
        <w:tc>
          <w:tcPr>
            <w:tcW w:w="8080" w:type="dxa"/>
            <w:gridSpan w:val="2"/>
            <w:tcBorders>
              <w:top w:val="single" w:sz="4" w:space="0" w:color="0070C0"/>
              <w:right w:val="single" w:sz="4" w:space="0" w:color="0070C0"/>
            </w:tcBorders>
            <w:shd w:val="clear" w:color="auto" w:fill="DAEEF3" w:themeFill="accent5" w:themeFillTint="33"/>
          </w:tcPr>
          <w:p w14:paraId="3934DD4D" w14:textId="77777777" w:rsidR="00747CE4" w:rsidRPr="00747CE4" w:rsidRDefault="00747CE4"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747CE4">
              <w:t>Indicate if your organisation tracks the proportion of your portfolio companies that have an ESG/sustainability-related policy (or similar guidelines).</w:t>
            </w:r>
          </w:p>
        </w:tc>
      </w:tr>
      <w:tr w:rsidR="00747CE4" w14:paraId="3934DD52"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3934DD4F" w14:textId="77777777" w:rsidR="00747CE4" w:rsidRDefault="00747CE4"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3934DD50"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934DD51"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747CE4" w14:paraId="3934DD55"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D53" w14:textId="77777777" w:rsidR="00747CE4" w:rsidRDefault="00747CE4" w:rsidP="005D3A75">
            <w:pPr>
              <w:pStyle w:val="INDICATORNUMBER"/>
              <w:rPr>
                <w:rStyle w:val="IntenseEmphasis"/>
                <w:b/>
                <w:bCs w:val="0"/>
                <w:i w:val="0"/>
                <w:iCs w:val="0"/>
                <w:color w:val="595959"/>
              </w:rPr>
            </w:pPr>
            <w:r>
              <w:rPr>
                <w:rStyle w:val="IntenseEmphasis"/>
                <w:b/>
                <w:bCs w:val="0"/>
                <w:i w:val="0"/>
                <w:iCs w:val="0"/>
                <w:color w:val="595959"/>
              </w:rPr>
              <w:t>PE 14.2</w:t>
            </w:r>
          </w:p>
        </w:tc>
        <w:tc>
          <w:tcPr>
            <w:tcW w:w="8080" w:type="dxa"/>
            <w:gridSpan w:val="2"/>
            <w:tcBorders>
              <w:top w:val="single" w:sz="4" w:space="0" w:color="0070C0"/>
              <w:right w:val="single" w:sz="4" w:space="0" w:color="0070C0"/>
            </w:tcBorders>
            <w:shd w:val="clear" w:color="auto" w:fill="DAEEF3" w:themeFill="accent5" w:themeFillTint="33"/>
          </w:tcPr>
          <w:p w14:paraId="3934DD54" w14:textId="77777777" w:rsidR="00747CE4" w:rsidRPr="00747CE4"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747CE4">
              <w:t>Indicate what percentage of your portfolio companies has an ESG/sustainability policy (or similar guidelines).</w:t>
            </w:r>
          </w:p>
        </w:tc>
      </w:tr>
      <w:tr w:rsidR="00747CE4" w14:paraId="3934DD5D"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4DD56"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D57" w14:textId="6CF84D2E"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&gt;90% of portfolio companies</w:t>
            </w:r>
          </w:p>
          <w:p w14:paraId="3934DD58"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51-90% of portfolio companies</w:t>
            </w:r>
          </w:p>
          <w:p w14:paraId="3934DD59"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10-50% of portfolio companies</w:t>
            </w:r>
          </w:p>
          <w:p w14:paraId="3934DD5A" w14:textId="3604E010"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&lt;10% of portfolio companies</w:t>
            </w:r>
          </w:p>
          <w:p w14:paraId="3934DD5B"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0% of portfolio companies</w:t>
            </w:r>
          </w:p>
          <w:p w14:paraId="3934DD5C" w14:textId="77777777" w:rsidR="00747CE4" w:rsidRPr="001C0916"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t>(</w:t>
            </w:r>
            <w:r w:rsidR="008B63E4" w:rsidRPr="008B63E4">
              <w:t>in te</w:t>
            </w:r>
            <w:r w:rsidR="008B63E4">
              <w:t xml:space="preserve">rms of total number of </w:t>
            </w:r>
            <w:r w:rsidRPr="0059460C">
              <w:t>portfolio companies)</w:t>
            </w:r>
          </w:p>
        </w:tc>
      </w:tr>
      <w:tr w:rsidR="00747CE4" w14:paraId="3934DD61"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D5E" w14:textId="77777777" w:rsidR="00747CE4" w:rsidRPr="00AE100E" w:rsidRDefault="00747CE4" w:rsidP="005D3A75">
            <w:pPr>
              <w:pStyle w:val="INDICATORNUMBER"/>
              <w:rPr>
                <w:rStyle w:val="IntenseEmphasis"/>
                <w:b/>
                <w:bCs w:val="0"/>
                <w:i w:val="0"/>
                <w:iCs w:val="0"/>
                <w:color w:val="595959"/>
              </w:rPr>
            </w:pPr>
            <w:r>
              <w:rPr>
                <w:rStyle w:val="IntenseEmphasis"/>
                <w:b/>
                <w:bCs w:val="0"/>
                <w:i w:val="0"/>
                <w:iCs w:val="0"/>
                <w:color w:val="595959"/>
              </w:rPr>
              <w:t>PE 14.3</w:t>
            </w:r>
          </w:p>
        </w:tc>
        <w:tc>
          <w:tcPr>
            <w:tcW w:w="8080" w:type="dxa"/>
            <w:gridSpan w:val="2"/>
            <w:tcBorders>
              <w:top w:val="single" w:sz="4" w:space="0" w:color="0070C0"/>
              <w:right w:val="single" w:sz="4" w:space="0" w:color="0070C0"/>
            </w:tcBorders>
            <w:shd w:val="clear" w:color="auto" w:fill="DAEEF3" w:themeFill="accent5" w:themeFillTint="33"/>
          </w:tcPr>
          <w:p w14:paraId="3934DD5F" w14:textId="77777777" w:rsidR="00747CE4" w:rsidRPr="001C0916"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934DD60" w14:textId="77777777" w:rsidR="00747CE4" w:rsidRPr="005B4C52"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747CE4" w14:paraId="3934DD64"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934DD62"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D63" w14:textId="77777777" w:rsidR="00747CE4"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3934DD67" w14:textId="77777777" w:rsidR="0000653A" w:rsidRDefault="0000653A" w:rsidP="00E30B4C">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8075"/>
      </w:tblGrid>
      <w:tr w:rsidR="000B033D" w14:paraId="3934DD6A"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934DD68" w14:textId="77777777" w:rsidR="000B033D" w:rsidRPr="00DC20FA" w:rsidRDefault="000B033D"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14</w:t>
            </w:r>
          </w:p>
        </w:tc>
        <w:tc>
          <w:tcPr>
            <w:tcW w:w="8075" w:type="dxa"/>
          </w:tcPr>
          <w:p w14:paraId="3934DD69"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C4240" w:rsidRPr="00D5451C" w14:paraId="3934DD6D"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D6B" w14:textId="77777777" w:rsidR="005C4240" w:rsidRDefault="005C4240" w:rsidP="005D3A75">
            <w:pPr>
              <w:pStyle w:val="INDICATORNUMBER"/>
              <w:rPr>
                <w:rStyle w:val="IntenseEmphasis"/>
                <w:b/>
                <w:bCs w:val="0"/>
                <w:i w:val="0"/>
                <w:iCs w:val="0"/>
                <w:color w:val="595959"/>
              </w:rPr>
            </w:pPr>
            <w:r>
              <w:rPr>
                <w:rStyle w:val="IntenseEmphasis"/>
                <w:b/>
                <w:bCs w:val="0"/>
                <w:i w:val="0"/>
                <w:iCs w:val="0"/>
                <w:color w:val="595959"/>
              </w:rPr>
              <w:t>PE 14.1</w:t>
            </w:r>
          </w:p>
        </w:tc>
        <w:tc>
          <w:tcPr>
            <w:tcW w:w="8075" w:type="dxa"/>
            <w:tcBorders>
              <w:bottom w:val="single" w:sz="4" w:space="0" w:color="A6A6A6"/>
            </w:tcBorders>
          </w:tcPr>
          <w:p w14:paraId="3934DD6C" w14:textId="77777777" w:rsidR="005C4240" w:rsidRPr="000B033D" w:rsidRDefault="005C4240" w:rsidP="0024503F">
            <w:pPr>
              <w:pStyle w:val="INDICATORTEXT"/>
              <w:jc w:val="both"/>
              <w:cnfStyle w:val="000000000000" w:firstRow="0" w:lastRow="0" w:firstColumn="0" w:lastColumn="0" w:oddVBand="0" w:evenVBand="0" w:oddHBand="0" w:evenHBand="0" w:firstRowFirstColumn="0" w:firstRowLastColumn="0" w:lastRowFirstColumn="0" w:lastRowLastColumn="0"/>
            </w:pPr>
            <w:r>
              <w:t>Report</w:t>
            </w:r>
            <w:r w:rsidR="00816A52">
              <w:t xml:space="preserve"> </w:t>
            </w:r>
            <w:r>
              <w:t>‘Y</w:t>
            </w:r>
            <w:r w:rsidRPr="005C4240">
              <w:t>es</w:t>
            </w:r>
            <w:r>
              <w:t>’</w:t>
            </w:r>
            <w:r w:rsidRPr="005C4240">
              <w:t xml:space="preserve"> even if you track a sub-set of </w:t>
            </w:r>
            <w:r>
              <w:t xml:space="preserve">all </w:t>
            </w:r>
            <w:r w:rsidRPr="005C4240">
              <w:t>portfolio companies</w:t>
            </w:r>
            <w:r w:rsidR="00DD21C4">
              <w:t xml:space="preserve">’ </w:t>
            </w:r>
            <w:r w:rsidR="00DD21C4" w:rsidRPr="00DD21C4">
              <w:t>ESG/sustainability-related policy</w:t>
            </w:r>
            <w:r w:rsidR="00DD21C4">
              <w:t>.</w:t>
            </w:r>
          </w:p>
        </w:tc>
      </w:tr>
      <w:tr w:rsidR="000B033D" w:rsidRPr="00D5451C" w14:paraId="3934DD72"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D6E" w14:textId="77777777" w:rsidR="000B033D" w:rsidRPr="000D72DF" w:rsidRDefault="000B033D" w:rsidP="005D3A75">
            <w:pPr>
              <w:pStyle w:val="INDICATORNUMBER"/>
              <w:rPr>
                <w:rStyle w:val="IntenseEmphasis"/>
                <w:b/>
                <w:bCs w:val="0"/>
                <w:i w:val="0"/>
                <w:iCs w:val="0"/>
              </w:rPr>
            </w:pPr>
            <w:r>
              <w:rPr>
                <w:rStyle w:val="IntenseEmphasis"/>
                <w:b/>
                <w:bCs w:val="0"/>
                <w:i w:val="0"/>
                <w:iCs w:val="0"/>
                <w:color w:val="595959"/>
              </w:rPr>
              <w:t>PE 14.2</w:t>
            </w:r>
          </w:p>
        </w:tc>
        <w:tc>
          <w:tcPr>
            <w:tcW w:w="8075" w:type="dxa"/>
            <w:tcBorders>
              <w:bottom w:val="single" w:sz="4" w:space="0" w:color="A6A6A6"/>
            </w:tcBorders>
          </w:tcPr>
          <w:p w14:paraId="3934DD6F" w14:textId="77777777" w:rsidR="000B033D" w:rsidRPr="000B033D" w:rsidRDefault="000B033D" w:rsidP="000B033D">
            <w:pPr>
              <w:pStyle w:val="INDICATORTEXT"/>
              <w:jc w:val="both"/>
              <w:cnfStyle w:val="000000000000" w:firstRow="0" w:lastRow="0" w:firstColumn="0" w:lastColumn="0" w:oddVBand="0" w:evenVBand="0" w:oddHBand="0" w:evenHBand="0" w:firstRowFirstColumn="0" w:firstRowLastColumn="0" w:lastRowFirstColumn="0" w:lastRowLastColumn="0"/>
            </w:pPr>
            <w:r w:rsidRPr="000B033D">
              <w:t>Determine the proportion by number of</w:t>
            </w:r>
            <w:r w:rsidR="00DD21C4">
              <w:t xml:space="preserve"> all</w:t>
            </w:r>
            <w:r w:rsidRPr="000B033D">
              <w:t xml:space="preserve"> portfolio companies.</w:t>
            </w:r>
          </w:p>
          <w:p w14:paraId="3934DD70" w14:textId="2153664F" w:rsidR="000B033D" w:rsidRDefault="000B033D" w:rsidP="000B033D">
            <w:pPr>
              <w:pStyle w:val="INDICATORTEXT"/>
              <w:jc w:val="both"/>
              <w:cnfStyle w:val="000000000000" w:firstRow="0" w:lastRow="0" w:firstColumn="0" w:lastColumn="0" w:oddVBand="0" w:evenVBand="0" w:oddHBand="0" w:evenHBand="0" w:firstRowFirstColumn="0" w:firstRowLastColumn="0" w:lastRowFirstColumn="0" w:lastRowLastColumn="0"/>
            </w:pPr>
            <w:r w:rsidRPr="000B033D">
              <w:t xml:space="preserve">ESG/sustainability policy refers to an overall statement, standalone or integrated, of how portfolio companies’ approach relevant ESG issues in e.g. their strategy, </w:t>
            </w:r>
            <w:r w:rsidR="00F23069">
              <w:t>targets</w:t>
            </w:r>
            <w:r w:rsidRPr="000B033D">
              <w:t>, operations and/or reporting practi</w:t>
            </w:r>
            <w:r w:rsidR="00D640BE">
              <w:t>c</w:t>
            </w:r>
            <w:r w:rsidRPr="000B033D">
              <w:t xml:space="preserve">e. Such a policy will normally address a range of relevant E, S and/or G issues and outline the activities an organisation undertakes to address them. Portfolio companies may have guidelines on relevant ESG issues within other policies (or guidelines). </w:t>
            </w:r>
          </w:p>
          <w:p w14:paraId="3934DD71" w14:textId="77777777" w:rsidR="000B033D" w:rsidRPr="008C055A" w:rsidRDefault="000B033D" w:rsidP="000B033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t>Include portfolio</w:t>
            </w:r>
            <w:r w:rsidRPr="00C501CB">
              <w:t xml:space="preserve"> companies that already have </w:t>
            </w:r>
            <w:r>
              <w:t>appropriate</w:t>
            </w:r>
            <w:r w:rsidRPr="00C501CB">
              <w:t xml:space="preserve"> ESG</w:t>
            </w:r>
            <w:r>
              <w:t>/sustainability</w:t>
            </w:r>
            <w:r w:rsidRPr="00C501CB">
              <w:t xml:space="preserve"> policies</w:t>
            </w:r>
            <w:r>
              <w:t xml:space="preserve">, </w:t>
            </w:r>
            <w:r w:rsidRPr="00C501CB">
              <w:t>operations</w:t>
            </w:r>
            <w:r>
              <w:t xml:space="preserve"> and/or targets</w:t>
            </w:r>
            <w:r w:rsidRPr="00C501CB">
              <w:t xml:space="preserve"> and </w:t>
            </w:r>
            <w:r>
              <w:t>where your organisation considers that necessary actions have been taken to</w:t>
            </w:r>
            <w:r w:rsidRPr="00C501CB">
              <w:t xml:space="preserve"> integrat</w:t>
            </w:r>
            <w:r>
              <w:t xml:space="preserve">e ESG issues. These types of actions </w:t>
            </w:r>
            <w:r w:rsidRPr="00BD60FE">
              <w:t>can have different levels of significance when it comes to implementation</w:t>
            </w:r>
            <w:r>
              <w:t xml:space="preserve"> depending on individual portfolio companies’ </w:t>
            </w:r>
            <w:r w:rsidRPr="00E631C5">
              <w:t xml:space="preserve">need </w:t>
            </w:r>
            <w:r>
              <w:t>to manage and improve</w:t>
            </w:r>
            <w:r w:rsidRPr="00E631C5">
              <w:t xml:space="preserve"> ESG performance</w:t>
            </w:r>
            <w:r>
              <w:t>.</w:t>
            </w:r>
          </w:p>
        </w:tc>
      </w:tr>
      <w:tr w:rsidR="000B033D" w:rsidRPr="00D5451C" w14:paraId="3934DD75"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D73" w14:textId="77777777" w:rsidR="000B033D" w:rsidRPr="000D72DF" w:rsidRDefault="000B033D" w:rsidP="000B033D">
            <w:pPr>
              <w:pStyle w:val="INDICATORNUMBER"/>
              <w:rPr>
                <w:rStyle w:val="IntenseEmphasis"/>
                <w:b/>
                <w:bCs w:val="0"/>
                <w:i w:val="0"/>
                <w:iCs w:val="0"/>
              </w:rPr>
            </w:pPr>
            <w:r>
              <w:rPr>
                <w:rStyle w:val="IntenseEmphasis"/>
                <w:b/>
                <w:bCs w:val="0"/>
                <w:i w:val="0"/>
                <w:iCs w:val="0"/>
                <w:color w:val="595959"/>
              </w:rPr>
              <w:t>PE 14.3</w:t>
            </w:r>
          </w:p>
        </w:tc>
        <w:tc>
          <w:tcPr>
            <w:tcW w:w="8075" w:type="dxa"/>
            <w:tcBorders>
              <w:top w:val="single" w:sz="4" w:space="0" w:color="A6A6A6"/>
              <w:bottom w:val="single" w:sz="4" w:space="0" w:color="A6A6A6"/>
            </w:tcBorders>
          </w:tcPr>
          <w:p w14:paraId="3934DD74" w14:textId="77777777" w:rsidR="000B033D" w:rsidRPr="00F23069" w:rsidRDefault="000B033D" w:rsidP="00F23069">
            <w:pPr>
              <w:pStyle w:val="INDICATORTEXT"/>
              <w:jc w:val="both"/>
              <w:cnfStyle w:val="000000000000" w:firstRow="0" w:lastRow="0" w:firstColumn="0" w:lastColumn="0" w:oddVBand="0" w:evenVBand="0" w:oddHBand="0" w:evenHBand="0" w:firstRowFirstColumn="0" w:firstRowLastColumn="0" w:lastRowFirstColumn="0" w:lastRowLastColumn="0"/>
            </w:pPr>
            <w:r w:rsidRPr="000B033D">
              <w:t>Portfolio assets/companies are often at different levels of development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tc>
      </w:tr>
      <w:tr w:rsidR="000B033D" w:rsidRPr="00D5451C" w14:paraId="3934DD77"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D76" w14:textId="77777777" w:rsidR="000B033D" w:rsidRPr="00D37B0D" w:rsidRDefault="000B033D" w:rsidP="005D3A75">
            <w:pPr>
              <w:pStyle w:val="INDICATORTEXT"/>
              <w:jc w:val="both"/>
              <w:rPr>
                <w:b/>
              </w:rPr>
            </w:pPr>
            <w:r>
              <w:rPr>
                <w:b/>
              </w:rPr>
              <w:t>LOGIC</w:t>
            </w:r>
          </w:p>
        </w:tc>
      </w:tr>
      <w:tr w:rsidR="000B033D" w:rsidRPr="00D5451C" w14:paraId="3934DD7B"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D78" w14:textId="77777777" w:rsidR="000B033D" w:rsidRPr="00D37B0D" w:rsidRDefault="000B033D" w:rsidP="005D3A75">
            <w:pPr>
              <w:pStyle w:val="INDICATORTEXT"/>
              <w:jc w:val="both"/>
              <w:rPr>
                <w:b/>
              </w:rPr>
            </w:pPr>
            <w:r>
              <w:rPr>
                <w:b/>
              </w:rPr>
              <w:t>PE 1</w:t>
            </w:r>
            <w:r w:rsidR="00554851">
              <w:rPr>
                <w:b/>
              </w:rPr>
              <w:t>4</w:t>
            </w:r>
          </w:p>
        </w:tc>
        <w:tc>
          <w:tcPr>
            <w:tcW w:w="8075" w:type="dxa"/>
            <w:tcBorders>
              <w:top w:val="single" w:sz="4" w:space="0" w:color="A6A6A6"/>
              <w:bottom w:val="single" w:sz="4" w:space="0" w:color="A6A6A6"/>
            </w:tcBorders>
          </w:tcPr>
          <w:p w14:paraId="3934DD79" w14:textId="1788B9AC" w:rsidR="00EB0FED" w:rsidRDefault="00EB0FED" w:rsidP="0055485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is applicable </w:t>
            </w:r>
            <w:r w:rsidR="008D629D">
              <w:rPr>
                <w:szCs w:val="18"/>
              </w:rPr>
              <w:t>if</w:t>
            </w:r>
            <w:r>
              <w:rPr>
                <w:szCs w:val="18"/>
              </w:rPr>
              <w:t xml:space="preserve"> ‘Yes’</w:t>
            </w:r>
            <w:r w:rsidR="00816A52">
              <w:rPr>
                <w:szCs w:val="18"/>
              </w:rPr>
              <w:t xml:space="preserve"> </w:t>
            </w:r>
            <w:r w:rsidR="008D629D">
              <w:rPr>
                <w:szCs w:val="18"/>
              </w:rPr>
              <w:t xml:space="preserve">is reported </w:t>
            </w:r>
            <w:r>
              <w:rPr>
                <w:szCs w:val="18"/>
              </w:rPr>
              <w:t xml:space="preserve">in [13.1]. </w:t>
            </w:r>
          </w:p>
          <w:p w14:paraId="3934DD7A" w14:textId="77777777" w:rsidR="000B033D" w:rsidRPr="00D37B0D" w:rsidRDefault="00554851" w:rsidP="00554851">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[14.2] will be applicable if “Yes” is reported in [14.1]</w:t>
            </w:r>
            <w:r w:rsidR="00DD21C4">
              <w:rPr>
                <w:szCs w:val="18"/>
              </w:rPr>
              <w:t>.</w:t>
            </w:r>
          </w:p>
        </w:tc>
      </w:tr>
      <w:tr w:rsidR="000B033D" w:rsidRPr="00D5451C" w14:paraId="3934DD7D"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D7C" w14:textId="77777777" w:rsidR="000B033D" w:rsidRPr="00D37B0D" w:rsidRDefault="000B033D" w:rsidP="005D3A75">
            <w:pPr>
              <w:pStyle w:val="INDICATORTEXT"/>
              <w:jc w:val="both"/>
              <w:rPr>
                <w:b/>
              </w:rPr>
            </w:pPr>
            <w:r w:rsidRPr="00D37B0D">
              <w:rPr>
                <w:b/>
              </w:rPr>
              <w:t>ASSESSMENT</w:t>
            </w:r>
          </w:p>
        </w:tc>
      </w:tr>
      <w:tr w:rsidR="000B033D" w:rsidRPr="00D5451C" w14:paraId="3934DD81"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934DD7E" w14:textId="77777777" w:rsidR="000B033D" w:rsidRDefault="000B033D" w:rsidP="005D3A75">
            <w:pPr>
              <w:pStyle w:val="INDICATORNUMBER"/>
              <w:rPr>
                <w:rStyle w:val="IntenseEmphasis"/>
                <w:b/>
                <w:bCs w:val="0"/>
                <w:i w:val="0"/>
                <w:iCs w:val="0"/>
                <w:color w:val="595959"/>
              </w:rPr>
            </w:pPr>
            <w:r>
              <w:rPr>
                <w:rStyle w:val="IntenseEmphasis"/>
                <w:b/>
                <w:bCs w:val="0"/>
                <w:i w:val="0"/>
                <w:iCs w:val="0"/>
                <w:color w:val="595959"/>
              </w:rPr>
              <w:t xml:space="preserve">PE </w:t>
            </w:r>
            <w:r w:rsidR="00F91FAD">
              <w:rPr>
                <w:rStyle w:val="IntenseEmphasis"/>
                <w:b/>
                <w:bCs w:val="0"/>
                <w:i w:val="0"/>
                <w:iCs w:val="0"/>
                <w:color w:val="595959"/>
              </w:rPr>
              <w:t>14</w:t>
            </w:r>
          </w:p>
        </w:tc>
        <w:tc>
          <w:tcPr>
            <w:tcW w:w="8075" w:type="dxa"/>
            <w:tcBorders>
              <w:top w:val="single" w:sz="4" w:space="0" w:color="A6A6A6"/>
              <w:bottom w:val="single" w:sz="4" w:space="0" w:color="0070C0"/>
            </w:tcBorders>
          </w:tcPr>
          <w:p w14:paraId="3934DD7F" w14:textId="77777777" w:rsidR="00F91FAD" w:rsidRPr="00F91FAD" w:rsidRDefault="00F91FAD" w:rsidP="00F91FA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F91FAD">
              <w:rPr>
                <w:szCs w:val="18"/>
              </w:rPr>
              <w:sym w:font="Wingdings" w:char="F0AB"/>
            </w:r>
          </w:p>
          <w:p w14:paraId="3934DD80" w14:textId="77777777" w:rsidR="000B033D" w:rsidRDefault="00F91FAD" w:rsidP="00AC10A9">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 xml:space="preserve">e assessment of this indicator is based on your response to </w:t>
            </w:r>
            <w:r w:rsidR="00AC10A9">
              <w:rPr>
                <w:szCs w:val="18"/>
              </w:rPr>
              <w:t>[</w:t>
            </w:r>
            <w:r>
              <w:rPr>
                <w:szCs w:val="18"/>
              </w:rPr>
              <w:t>14.2</w:t>
            </w:r>
            <w:r w:rsidR="00AC10A9">
              <w:rPr>
                <w:szCs w:val="18"/>
              </w:rPr>
              <w:t>]</w:t>
            </w:r>
            <w:r>
              <w:rPr>
                <w:szCs w:val="18"/>
              </w:rPr>
              <w:t>.</w:t>
            </w:r>
          </w:p>
        </w:tc>
      </w:tr>
    </w:tbl>
    <w:p w14:paraId="3934DD82" w14:textId="7347AE35" w:rsidR="003A4346" w:rsidRDefault="003A4346">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3934DD87"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D83"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D84"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D85"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D86"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3934DD8C"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D88" w14:textId="77777777"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PE 15</w:t>
            </w:r>
          </w:p>
        </w:tc>
        <w:tc>
          <w:tcPr>
            <w:tcW w:w="3402" w:type="dxa"/>
            <w:shd w:val="clear" w:color="auto" w:fill="888888"/>
          </w:tcPr>
          <w:p w14:paraId="3934DD89"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D8A" w14:textId="77777777" w:rsidR="00BD389D" w:rsidRPr="00E4172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D8B" w14:textId="77777777"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3934DD8D"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DC390C" w14:paraId="3934DD90" w14:textId="77777777" w:rsidTr="008536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D8E" w14:textId="77777777" w:rsidR="00DC390C" w:rsidRPr="00903B63" w:rsidRDefault="00DC390C"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15</w:t>
            </w:r>
          </w:p>
        </w:tc>
        <w:tc>
          <w:tcPr>
            <w:tcW w:w="8080" w:type="dxa"/>
            <w:gridSpan w:val="2"/>
            <w:tcBorders>
              <w:top w:val="single" w:sz="4" w:space="0" w:color="595959" w:themeColor="text1" w:themeTint="A6"/>
              <w:bottom w:val="nil"/>
              <w:right w:val="single" w:sz="4" w:space="0" w:color="5A5A5A"/>
            </w:tcBorders>
            <w:shd w:val="clear" w:color="auto" w:fill="888888"/>
          </w:tcPr>
          <w:p w14:paraId="3934DD8F"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DC390C" w14:paraId="3934DD93" w14:textId="77777777" w:rsidTr="008536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D91" w14:textId="77777777" w:rsidR="00DC390C" w:rsidRDefault="00DC390C" w:rsidP="005D3A75">
            <w:pPr>
              <w:pStyle w:val="INDICATORNUMBER"/>
              <w:rPr>
                <w:rStyle w:val="IntenseEmphasis"/>
                <w:b/>
                <w:bCs w:val="0"/>
                <w:i w:val="0"/>
                <w:iCs w:val="0"/>
              </w:rPr>
            </w:pPr>
            <w:r>
              <w:rPr>
                <w:rStyle w:val="IntenseEmphasis"/>
                <w:b/>
                <w:bCs w:val="0"/>
                <w:i w:val="0"/>
                <w:iCs w:val="0"/>
                <w:color w:val="595959"/>
              </w:rPr>
              <w:t>PE 15.1</w:t>
            </w:r>
          </w:p>
        </w:tc>
        <w:tc>
          <w:tcPr>
            <w:tcW w:w="8080" w:type="dxa"/>
            <w:gridSpan w:val="2"/>
            <w:tcBorders>
              <w:top w:val="nil"/>
              <w:right w:val="single" w:sz="4" w:space="0" w:color="5A5A5A"/>
            </w:tcBorders>
          </w:tcPr>
          <w:p w14:paraId="3934DD92" w14:textId="77777777" w:rsidR="00DC390C" w:rsidRPr="00DC390C" w:rsidRDefault="00DC390C" w:rsidP="005D3A75">
            <w:pPr>
              <w:pStyle w:val="INDICATORTEXT"/>
              <w:cnfStyle w:val="000000100000" w:firstRow="0" w:lastRow="0" w:firstColumn="0" w:lastColumn="0" w:oddVBand="0" w:evenVBand="0" w:oddHBand="1" w:evenHBand="0" w:firstRowFirstColumn="0" w:firstRowLastColumn="0" w:lastRowFirstColumn="0" w:lastRowLastColumn="0"/>
            </w:pPr>
            <w:r w:rsidRPr="00DC390C">
              <w:t>Indicate the types of actions taken by your portfolio companies to incorporate ESG issues into operations and what proportion of your portfolio companies have implemented these actions.</w:t>
            </w:r>
          </w:p>
        </w:tc>
      </w:tr>
      <w:tr w:rsidR="00734BD4" w14:paraId="3934DD97" w14:textId="77777777" w:rsidTr="00F23069">
        <w:trPr>
          <w:trHeight w:val="371"/>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934DD94" w14:textId="503FF9C8" w:rsidR="00734BD4" w:rsidRPr="00AE100E" w:rsidRDefault="00734BD4" w:rsidP="005D3A75">
            <w:pPr>
              <w:pStyle w:val="INDICATORNUMBER"/>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934DD95" w14:textId="77777777" w:rsidR="00734BD4" w:rsidRPr="00F23069" w:rsidRDefault="00734BD4"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Types of actions taken by portfolio companies</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3934DD96" w14:textId="77777777" w:rsidR="00734BD4" w:rsidRPr="00F23069" w:rsidRDefault="00734BD4" w:rsidP="008B63E4">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Implemented by percentage of portfolio companies</w:t>
            </w:r>
          </w:p>
        </w:tc>
      </w:tr>
      <w:tr w:rsidR="00734BD4" w14:paraId="3934DDA0"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34DD98" w14:textId="7F98DEC4"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D99"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Allocate responsibility for ESG issues to board/senior management</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934DD9A" w14:textId="7B6645EA"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&gt;90% of portfolio companies</w:t>
            </w:r>
          </w:p>
          <w:p w14:paraId="3934DD9B"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51-90% of portfolio companies</w:t>
            </w:r>
          </w:p>
          <w:p w14:paraId="3934DD9C"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10-50% of portfolio companies</w:t>
            </w:r>
          </w:p>
          <w:p w14:paraId="3934DD9D" w14:textId="32735D5B"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&lt;10% of portfolio companies</w:t>
            </w:r>
          </w:p>
          <w:p w14:paraId="3934DD9E" w14:textId="77777777" w:rsidR="00734BD4"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We do not track this information</w:t>
            </w:r>
          </w:p>
          <w:p w14:paraId="3934DD9F"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8B63E4">
              <w:t>(in terms of total number of portfolio companies)</w:t>
            </w:r>
          </w:p>
        </w:tc>
      </w:tr>
      <w:tr w:rsidR="00734BD4" w14:paraId="3934DDA4"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34DDA1" w14:textId="34F578CF"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DA2"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Composition of board ensure ESG expertise</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934DDA3"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34BD4" w14:paraId="3934DDA8"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34DDA5" w14:textId="61FA56F7"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DA6"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Consider ESG issues in risk management processes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934DDA7"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34BD4" w14:paraId="3934DDAC"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34DDA9" w14:textId="5E6E553E"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DAA"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Define performance targets for applicable ESG issues in operations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934DDAB"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34BD4" w14:paraId="3934DDB0"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34DDAD" w14:textId="45BEF9B7"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right w:val="single" w:sz="4" w:space="0" w:color="A6A6A6" w:themeColor="background1" w:themeShade="A6"/>
            </w:tcBorders>
            <w:shd w:val="clear" w:color="auto" w:fill="auto"/>
          </w:tcPr>
          <w:p w14:paraId="3934DDAE"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Define when </w:t>
            </w:r>
            <w:r w:rsidRPr="005437A9">
              <w:t>engage</w:t>
            </w:r>
            <w:r>
              <w:t>ments</w:t>
            </w:r>
            <w:r w:rsidRPr="005437A9">
              <w:t xml:space="preserve"> with stakeholders </w:t>
            </w:r>
            <w:r>
              <w:t xml:space="preserve">should be carried out </w:t>
            </w:r>
            <w:r w:rsidRPr="005437A9">
              <w:t xml:space="preserve">to discuss ESG </w:t>
            </w:r>
            <w:r>
              <w:t>issue</w:t>
            </w:r>
            <w:r w:rsidRPr="005437A9">
              <w:t>s</w:t>
            </w:r>
          </w:p>
        </w:tc>
        <w:tc>
          <w:tcPr>
            <w:tcW w:w="4111" w:type="dxa"/>
            <w:tcBorders>
              <w:top w:val="single" w:sz="4" w:space="0" w:color="A6A6A6" w:themeColor="background1" w:themeShade="A6"/>
              <w:left w:val="single" w:sz="4" w:space="0" w:color="A6A6A6" w:themeColor="background1" w:themeShade="A6"/>
              <w:right w:val="single" w:sz="4" w:space="0" w:color="5A5A5A"/>
            </w:tcBorders>
            <w:shd w:val="clear" w:color="auto" w:fill="auto"/>
          </w:tcPr>
          <w:p w14:paraId="3934DDAF"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34BD4" w14:paraId="3934DDB4" w14:textId="77777777" w:rsidTr="00734BD4">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34DDB1" w14:textId="46DCC34A"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DB2"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DC390C">
              <w:sym w:font="Wingdings" w:char="F071"/>
            </w:r>
            <w:r w:rsidRPr="00DC390C">
              <w:rPr>
                <w:bCs/>
              </w:rPr>
              <w:t xml:space="preserve"> Other actions, specify _____________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934DDB3"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34BD4" w14:paraId="7C9BA1BE" w14:textId="77777777" w:rsidTr="00734BD4">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7196728E" w14:textId="2C59ACA7" w:rsidR="00734BD4" w:rsidRPr="00AE100E" w:rsidRDefault="00734BD4"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A5A5A"/>
              <w:right w:val="single" w:sz="4" w:space="0" w:color="5A5A5A"/>
            </w:tcBorders>
            <w:shd w:val="clear" w:color="auto" w:fill="auto"/>
          </w:tcPr>
          <w:p w14:paraId="5A0B3FCE" w14:textId="2C22E5C7" w:rsidR="00734BD4"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71"/>
            </w:r>
            <w:r>
              <w:t xml:space="preserve"> None of the above</w:t>
            </w:r>
          </w:p>
        </w:tc>
      </w:tr>
      <w:tr w:rsidR="00F57731" w14:paraId="3934DDB7" w14:textId="77777777" w:rsidTr="008B63E4">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shd w:val="clear" w:color="auto" w:fill="D9D9D9" w:themeFill="background1" w:themeFillShade="D9"/>
            <w:vAlign w:val="top"/>
          </w:tcPr>
          <w:p w14:paraId="3934DDB5" w14:textId="77777777" w:rsidR="00F57731" w:rsidRPr="00AE100E" w:rsidRDefault="00F57731" w:rsidP="00F57731">
            <w:pPr>
              <w:pStyle w:val="INDICATORNUMBER"/>
              <w:rPr>
                <w:rStyle w:val="IntenseEmphasis"/>
                <w:b/>
                <w:bCs w:val="0"/>
                <w:i w:val="0"/>
                <w:iCs w:val="0"/>
                <w:color w:val="595959"/>
              </w:rPr>
            </w:pPr>
            <w:r>
              <w:rPr>
                <w:rStyle w:val="IntenseEmphasis"/>
                <w:b/>
                <w:bCs w:val="0"/>
                <w:i w:val="0"/>
                <w:iCs w:val="0"/>
                <w:color w:val="595959"/>
              </w:rPr>
              <w:t>PE 15.2</w:t>
            </w:r>
          </w:p>
        </w:tc>
        <w:tc>
          <w:tcPr>
            <w:tcW w:w="8080" w:type="dxa"/>
            <w:gridSpan w:val="2"/>
            <w:tcBorders>
              <w:top w:val="single" w:sz="4" w:space="0" w:color="5A5A5A"/>
              <w:left w:val="single" w:sz="4" w:space="0" w:color="5A5A5A"/>
              <w:right w:val="single" w:sz="4" w:space="0" w:color="5A5A5A"/>
            </w:tcBorders>
            <w:shd w:val="clear" w:color="auto" w:fill="F2F2F2" w:themeFill="background1" w:themeFillShade="F2"/>
          </w:tcPr>
          <w:p w14:paraId="3934DDB6" w14:textId="77777777" w:rsidR="00F57731" w:rsidRPr="00680D45" w:rsidRDefault="00F57731" w:rsidP="00DC390C">
            <w:pPr>
              <w:pStyle w:val="INDICATORTEXT"/>
              <w:cnfStyle w:val="000000000000" w:firstRow="0" w:lastRow="0" w:firstColumn="0" w:lastColumn="0" w:oddVBand="0" w:evenVBand="0" w:oddHBand="0" w:evenHBand="0" w:firstRowFirstColumn="0" w:firstRowLastColumn="0" w:lastRowFirstColumn="0" w:lastRowLastColumn="0"/>
              <w:rPr>
                <w:bCs/>
              </w:rPr>
            </w:pPr>
            <w:r w:rsidRPr="00DC390C">
              <w:rPr>
                <w:bCs/>
              </w:rPr>
              <w:t>Describe how your organisation contributes to the portfolio’s management of ESG issues.</w:t>
            </w:r>
          </w:p>
        </w:tc>
      </w:tr>
      <w:tr w:rsidR="00F57731" w14:paraId="3934DDBA" w14:textId="77777777" w:rsidTr="008B63E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3934DDB8" w14:textId="77777777" w:rsidR="00F57731" w:rsidRPr="00AE100E" w:rsidRDefault="00F57731" w:rsidP="005D3A75">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5A5A5A"/>
              <w:right w:val="single" w:sz="4" w:space="0" w:color="5A5A5A"/>
            </w:tcBorders>
            <w:shd w:val="clear" w:color="auto" w:fill="auto"/>
          </w:tcPr>
          <w:p w14:paraId="3934DDB9" w14:textId="77777777" w:rsidR="00F57731" w:rsidRPr="00986592" w:rsidRDefault="00F57731"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DC390C" w14:paraId="3934DDBD" w14:textId="77777777" w:rsidTr="0085363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934DDBB" w14:textId="77777777" w:rsidR="00DC390C" w:rsidRPr="00AE100E" w:rsidRDefault="00DC390C" w:rsidP="005D3A75">
            <w:pPr>
              <w:pStyle w:val="INDICATORNUMBER"/>
              <w:rPr>
                <w:rStyle w:val="IntenseEmphasis"/>
                <w:b/>
                <w:bCs w:val="0"/>
                <w:i w:val="0"/>
                <w:iCs w:val="0"/>
                <w:color w:val="595959"/>
              </w:rPr>
            </w:pPr>
            <w:r>
              <w:rPr>
                <w:rStyle w:val="IntenseEmphasis"/>
                <w:b/>
                <w:bCs w:val="0"/>
                <w:i w:val="0"/>
                <w:iCs w:val="0"/>
                <w:color w:val="595959"/>
              </w:rPr>
              <w:t>PE 15.3</w:t>
            </w:r>
          </w:p>
        </w:tc>
        <w:tc>
          <w:tcPr>
            <w:tcW w:w="8080" w:type="dxa"/>
            <w:gridSpan w:val="2"/>
            <w:tcBorders>
              <w:top w:val="single" w:sz="4" w:space="0" w:color="5A5A5A"/>
              <w:right w:val="single" w:sz="4" w:space="0" w:color="5A5A5A"/>
            </w:tcBorders>
            <w:shd w:val="clear" w:color="auto" w:fill="F2F2F2" w:themeFill="background1" w:themeFillShade="F2"/>
          </w:tcPr>
          <w:p w14:paraId="3934DDBC" w14:textId="77777777" w:rsidR="00DC390C" w:rsidRPr="00986592" w:rsidRDefault="00DC390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DC390C" w14:paraId="3934DDC0" w14:textId="77777777" w:rsidTr="0078053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3934DDBE" w14:textId="77777777" w:rsidR="00DC390C" w:rsidRPr="00AE100E" w:rsidRDefault="00DC390C" w:rsidP="005D3A75">
            <w:pPr>
              <w:pStyle w:val="INDICATORNUMBER"/>
              <w:rPr>
                <w:rStyle w:val="IntenseEmphasis"/>
                <w:b/>
                <w:bCs w:val="0"/>
                <w:i w:val="0"/>
                <w:iCs w:val="0"/>
                <w:color w:val="595959"/>
              </w:rPr>
            </w:pPr>
          </w:p>
        </w:tc>
        <w:tc>
          <w:tcPr>
            <w:tcW w:w="8080" w:type="dxa"/>
            <w:gridSpan w:val="2"/>
            <w:tcBorders>
              <w:top w:val="nil"/>
              <w:bottom w:val="single" w:sz="4" w:space="0" w:color="5A5A5A"/>
              <w:right w:val="single" w:sz="4" w:space="0" w:color="5A5A5A"/>
            </w:tcBorders>
            <w:shd w:val="clear" w:color="auto" w:fill="auto"/>
          </w:tcPr>
          <w:p w14:paraId="3934DDBF" w14:textId="77777777" w:rsidR="00DC390C" w:rsidRPr="00986592" w:rsidRDefault="00DC390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3934DDC1" w14:textId="77777777" w:rsidR="00DC390C" w:rsidRDefault="00DC390C" w:rsidP="00A96B13">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87BB0" w14:paraId="3934DDC4"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DC2" w14:textId="77777777" w:rsidR="00387BB0" w:rsidRPr="00191BC1" w:rsidRDefault="00387BB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15</w:t>
            </w:r>
          </w:p>
        </w:tc>
        <w:tc>
          <w:tcPr>
            <w:tcW w:w="8080" w:type="dxa"/>
            <w:tcBorders>
              <w:top w:val="single" w:sz="4" w:space="0" w:color="595959"/>
            </w:tcBorders>
          </w:tcPr>
          <w:p w14:paraId="3934DDC3"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4C1869" w:rsidRPr="00CF025D" w14:paraId="3934DDC7" w14:textId="77777777" w:rsidTr="00387B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DC5" w14:textId="77777777" w:rsidR="004C1869" w:rsidRDefault="004C1869" w:rsidP="005D3A75">
            <w:pPr>
              <w:pStyle w:val="INDICATORNUMBER"/>
              <w:rPr>
                <w:rStyle w:val="IntenseEmphasis"/>
                <w:b/>
                <w:bCs w:val="0"/>
                <w:i w:val="0"/>
                <w:iCs w:val="0"/>
                <w:color w:val="595959"/>
              </w:rPr>
            </w:pPr>
            <w:r>
              <w:rPr>
                <w:rStyle w:val="IntenseEmphasis"/>
                <w:b/>
                <w:bCs w:val="0"/>
                <w:i w:val="0"/>
                <w:iCs w:val="0"/>
                <w:color w:val="595959"/>
              </w:rPr>
              <w:t>PE 15.1</w:t>
            </w:r>
          </w:p>
        </w:tc>
        <w:tc>
          <w:tcPr>
            <w:tcW w:w="8080" w:type="dxa"/>
            <w:tcBorders>
              <w:top w:val="single" w:sz="4" w:space="0" w:color="595959"/>
              <w:bottom w:val="single" w:sz="4" w:space="0" w:color="A6A6A6" w:themeColor="background1" w:themeShade="A6"/>
            </w:tcBorders>
          </w:tcPr>
          <w:p w14:paraId="3934DDC6" w14:textId="77777777" w:rsidR="004C1869" w:rsidRPr="004C1869" w:rsidRDefault="004C1869" w:rsidP="004C1869">
            <w:pPr>
              <w:pStyle w:val="INDICATORTEXT"/>
              <w:jc w:val="both"/>
              <w:cnfStyle w:val="000000000000" w:firstRow="0" w:lastRow="0" w:firstColumn="0" w:lastColumn="0" w:oddVBand="0" w:evenVBand="0" w:oddHBand="0" w:evenHBand="0" w:firstRowFirstColumn="0" w:firstRowLastColumn="0" w:lastRowFirstColumn="0" w:lastRowLastColumn="0"/>
            </w:pPr>
            <w:r w:rsidRPr="000B033D">
              <w:t>Determine the proportion by number of</w:t>
            </w:r>
            <w:r>
              <w:t xml:space="preserve"> all</w:t>
            </w:r>
            <w:r w:rsidRPr="000B033D">
              <w:t xml:space="preserve"> portfolio companies.</w:t>
            </w:r>
          </w:p>
        </w:tc>
      </w:tr>
      <w:tr w:rsidR="00387BB0" w:rsidRPr="00CF025D" w14:paraId="3934DDCC" w14:textId="77777777" w:rsidTr="00387B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DC8" w14:textId="77777777" w:rsidR="00387BB0" w:rsidRPr="000D72DF" w:rsidRDefault="00387BB0" w:rsidP="005D3A75">
            <w:pPr>
              <w:pStyle w:val="INDICATORNUMBER"/>
              <w:rPr>
                <w:rStyle w:val="IntenseEmphasis"/>
                <w:b/>
                <w:bCs w:val="0"/>
                <w:i w:val="0"/>
                <w:iCs w:val="0"/>
              </w:rPr>
            </w:pPr>
            <w:r>
              <w:rPr>
                <w:rStyle w:val="IntenseEmphasis"/>
                <w:b/>
                <w:bCs w:val="0"/>
                <w:i w:val="0"/>
                <w:iCs w:val="0"/>
                <w:color w:val="595959"/>
              </w:rPr>
              <w:t>PE 15.2</w:t>
            </w:r>
          </w:p>
        </w:tc>
        <w:tc>
          <w:tcPr>
            <w:tcW w:w="8080" w:type="dxa"/>
            <w:tcBorders>
              <w:top w:val="single" w:sz="4" w:space="0" w:color="595959"/>
              <w:bottom w:val="single" w:sz="4" w:space="0" w:color="A6A6A6" w:themeColor="background1" w:themeShade="A6"/>
            </w:tcBorders>
          </w:tcPr>
          <w:p w14:paraId="3934DDC9" w14:textId="77777777" w:rsidR="00387BB0" w:rsidRDefault="00387BB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type of activities undertaken can range from individual engagements with boards and/or with senior management to sharing best management practice in a workshop format attended by a number of portfolio companies. </w:t>
            </w:r>
            <w:r w:rsidRPr="00387BB0">
              <w:rPr>
                <w:szCs w:val="18"/>
              </w:rPr>
              <w:t xml:space="preserve">This description could cover how ESG risks and/or opportunities in general have been incorporated by your portfolio companies as a result of your ownership activities and influence (if tracked). </w:t>
            </w:r>
          </w:p>
          <w:p w14:paraId="3934DDCA" w14:textId="77777777" w:rsidR="00494C61" w:rsidRPr="001F743F" w:rsidRDefault="00494C61" w:rsidP="00494C61">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DCB" w14:textId="77777777" w:rsidR="007D3A8E" w:rsidRPr="00780536" w:rsidRDefault="007D3A8E" w:rsidP="00F5773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15CBF">
              <w:t>The content</w:t>
            </w:r>
            <w:r>
              <w:t xml:space="preserve"> of this indicator overlap with</w:t>
            </w:r>
            <w:r w:rsidRPr="00515CBF">
              <w:t xml:space="preserve"> the</w:t>
            </w:r>
            <w:r>
              <w:t xml:space="preserve"> ILPA </w:t>
            </w:r>
            <w:r w:rsidRPr="007D3A8E">
              <w:t>Due Diligence Questionnaire</w:t>
            </w:r>
            <w:r>
              <w:t xml:space="preserve"> (</w:t>
            </w:r>
            <w:hyperlink r:id="rId53" w:history="1">
              <w:r w:rsidRPr="007D3A8E">
                <w:rPr>
                  <w:rStyle w:val="Hyperlink"/>
                  <w:rFonts w:cs="Arial"/>
                </w:rPr>
                <w:t>link</w:t>
              </w:r>
            </w:hyperlink>
            <w:r>
              <w:t>), short answer question 10.3.3. How does the Firm contribute to portfolio companies’ management of ESG-related risks and opportunities?</w:t>
            </w:r>
          </w:p>
        </w:tc>
      </w:tr>
      <w:tr w:rsidR="00387BB0" w:rsidRPr="00CF025D" w14:paraId="3934DDCF" w14:textId="77777777" w:rsidTr="00387B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934DDCD" w14:textId="77777777" w:rsidR="00387BB0" w:rsidRDefault="00387BB0" w:rsidP="005D3A75">
            <w:pPr>
              <w:pStyle w:val="INDICATORNUMBER"/>
              <w:rPr>
                <w:rStyle w:val="IntenseEmphasis"/>
                <w:b/>
                <w:bCs w:val="0"/>
                <w:i w:val="0"/>
                <w:iCs w:val="0"/>
                <w:color w:val="595959"/>
              </w:rPr>
            </w:pPr>
            <w:r>
              <w:rPr>
                <w:rStyle w:val="IntenseEmphasis"/>
                <w:b/>
                <w:bCs w:val="0"/>
                <w:i w:val="0"/>
                <w:iCs w:val="0"/>
                <w:color w:val="595959"/>
              </w:rPr>
              <w:t>PE 15.3</w:t>
            </w:r>
          </w:p>
        </w:tc>
        <w:tc>
          <w:tcPr>
            <w:tcW w:w="8080" w:type="dxa"/>
            <w:tcBorders>
              <w:top w:val="single" w:sz="4" w:space="0" w:color="A6A6A6" w:themeColor="background1" w:themeShade="A6"/>
              <w:bottom w:val="single" w:sz="4" w:space="0" w:color="A6A6A6" w:themeColor="background1" w:themeShade="A6"/>
            </w:tcBorders>
          </w:tcPr>
          <w:p w14:paraId="3934DDCE" w14:textId="77777777" w:rsidR="00387BB0" w:rsidRPr="00780536" w:rsidRDefault="00387BB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sidRPr="00EF2188">
              <w:rPr>
                <w:szCs w:val="18"/>
              </w:rPr>
              <w:t>Portfolio assets/companies are often at different levels of development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tc>
      </w:tr>
      <w:tr w:rsidR="00820EC4" w:rsidRPr="00EF652A" w14:paraId="3934DDD1" w14:textId="77777777" w:rsidTr="00FA7E0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DD0" w14:textId="77777777" w:rsidR="00820EC4" w:rsidRPr="00EF652A" w:rsidRDefault="00820EC4" w:rsidP="00820EC4">
            <w:pPr>
              <w:pStyle w:val="INDICATORNUMBER"/>
              <w:rPr>
                <w:rFonts w:cs="Calibri"/>
              </w:rPr>
            </w:pPr>
            <w:r>
              <w:rPr>
                <w:rStyle w:val="IntenseEmphasis"/>
                <w:b/>
                <w:bCs w:val="0"/>
                <w:i w:val="0"/>
                <w:iCs w:val="0"/>
                <w:color w:val="595959"/>
              </w:rPr>
              <w:t xml:space="preserve">LOGIC </w:t>
            </w:r>
          </w:p>
        </w:tc>
      </w:tr>
      <w:tr w:rsidR="00820EC4" w:rsidRPr="00EF652A" w14:paraId="3934DDD4" w14:textId="77777777" w:rsidTr="00FA7E0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DD2" w14:textId="77777777" w:rsidR="00820EC4" w:rsidRDefault="00820EC4" w:rsidP="00FA7E05">
            <w:pPr>
              <w:pStyle w:val="INDICATORNUMBER"/>
              <w:rPr>
                <w:rStyle w:val="IntenseEmphasis"/>
                <w:b/>
                <w:bCs w:val="0"/>
                <w:i w:val="0"/>
                <w:iCs w:val="0"/>
                <w:color w:val="595959"/>
              </w:rPr>
            </w:pPr>
            <w:r>
              <w:rPr>
                <w:rStyle w:val="IntenseEmphasis"/>
                <w:b/>
                <w:bCs w:val="0"/>
                <w:i w:val="0"/>
                <w:iCs w:val="0"/>
                <w:color w:val="595959"/>
              </w:rPr>
              <w:t>PE 15</w:t>
            </w:r>
          </w:p>
        </w:tc>
        <w:tc>
          <w:tcPr>
            <w:tcW w:w="8080" w:type="dxa"/>
            <w:tcBorders>
              <w:top w:val="single" w:sz="4" w:space="0" w:color="A6A6A6" w:themeColor="background1" w:themeShade="A6"/>
              <w:bottom w:val="single" w:sz="4" w:space="0" w:color="595959"/>
            </w:tcBorders>
          </w:tcPr>
          <w:p w14:paraId="3934DDD3" w14:textId="77777777" w:rsidR="00820EC4" w:rsidRPr="00820EC4" w:rsidRDefault="008D629D" w:rsidP="00C76BE3">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t>This indicator will be applicable if ‘Yes’ is reported in [13.1].</w:t>
            </w:r>
          </w:p>
        </w:tc>
      </w:tr>
      <w:tr w:rsidR="00387BB0" w:rsidRPr="00CF025D" w14:paraId="3934DDD6"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DD5" w14:textId="77777777" w:rsidR="00387BB0" w:rsidRPr="00EF652A" w:rsidRDefault="00387BB0" w:rsidP="005D3A75">
            <w:pPr>
              <w:pStyle w:val="INDICATORNUMBER"/>
              <w:rPr>
                <w:rFonts w:cs="Calibri"/>
              </w:rPr>
            </w:pPr>
            <w:r w:rsidRPr="0037319B">
              <w:rPr>
                <w:rStyle w:val="IntenseEmphasis"/>
                <w:b/>
                <w:bCs w:val="0"/>
                <w:i w:val="0"/>
                <w:iCs w:val="0"/>
                <w:color w:val="595959"/>
              </w:rPr>
              <w:t>ASSESSMENT</w:t>
            </w:r>
          </w:p>
        </w:tc>
      </w:tr>
      <w:tr w:rsidR="00387BB0" w:rsidRPr="00CF025D" w14:paraId="3934DDDA"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DD7" w14:textId="77777777" w:rsidR="00387BB0" w:rsidRDefault="00387BB0" w:rsidP="005D3A75">
            <w:pPr>
              <w:pStyle w:val="INDICATORNUMBER"/>
              <w:rPr>
                <w:rStyle w:val="IntenseEmphasis"/>
                <w:b/>
                <w:bCs w:val="0"/>
                <w:i w:val="0"/>
                <w:iCs w:val="0"/>
                <w:color w:val="595959"/>
              </w:rPr>
            </w:pPr>
            <w:r>
              <w:rPr>
                <w:rStyle w:val="IntenseEmphasis"/>
                <w:b/>
                <w:bCs w:val="0"/>
                <w:i w:val="0"/>
                <w:iCs w:val="0"/>
                <w:color w:val="595959"/>
              </w:rPr>
              <w:t>PE 1</w:t>
            </w:r>
            <w:r w:rsidR="00194B50">
              <w:rPr>
                <w:rStyle w:val="IntenseEmphasis"/>
                <w:b/>
                <w:bCs w:val="0"/>
                <w:i w:val="0"/>
                <w:iCs w:val="0"/>
                <w:color w:val="595959"/>
              </w:rPr>
              <w:t>5</w:t>
            </w:r>
          </w:p>
        </w:tc>
        <w:tc>
          <w:tcPr>
            <w:tcW w:w="8080" w:type="dxa"/>
            <w:tcBorders>
              <w:top w:val="single" w:sz="4" w:space="0" w:color="A6A6A6" w:themeColor="background1" w:themeShade="A6"/>
              <w:bottom w:val="single" w:sz="4" w:space="0" w:color="595959"/>
            </w:tcBorders>
          </w:tcPr>
          <w:p w14:paraId="3934DDD8" w14:textId="77777777" w:rsidR="00194B50" w:rsidRDefault="00194B50" w:rsidP="00194B5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194B50">
              <w:rPr>
                <w:szCs w:val="18"/>
              </w:rPr>
              <w:sym w:font="Wingdings" w:char="F0AB"/>
            </w:r>
          </w:p>
          <w:p w14:paraId="3934DDD9" w14:textId="77777777" w:rsidR="00387BB0" w:rsidRPr="00EF652A" w:rsidRDefault="00194B50" w:rsidP="00BA12B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BA12B5">
              <w:rPr>
                <w:szCs w:val="18"/>
              </w:rPr>
              <w:t>[</w:t>
            </w:r>
            <w:r>
              <w:rPr>
                <w:szCs w:val="18"/>
              </w:rPr>
              <w:t>15.1</w:t>
            </w:r>
            <w:r w:rsidR="00BA12B5">
              <w:rPr>
                <w:szCs w:val="18"/>
              </w:rPr>
              <w:t>]</w:t>
            </w:r>
            <w:r>
              <w:rPr>
                <w:szCs w:val="18"/>
              </w:rPr>
              <w:t>.</w:t>
            </w:r>
          </w:p>
        </w:tc>
      </w:tr>
    </w:tbl>
    <w:p w14:paraId="3934DDDB" w14:textId="77777777" w:rsidR="00387BB0" w:rsidRDefault="00387BB0">
      <w:pPr>
        <w:widowControl/>
        <w:autoSpaceDE/>
        <w:autoSpaceDN/>
        <w:adjustRightInd/>
        <w:spacing w:before="0" w:after="0" w:line="240" w:lineRule="auto"/>
      </w:pPr>
    </w:p>
    <w:p w14:paraId="3934DDDC" w14:textId="77777777" w:rsidR="002C229E" w:rsidRDefault="002C229E">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3934DDE1"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DDD"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DDE"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DDF"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DE0"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3934DDE6"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DE2"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PE 16</w:t>
            </w:r>
          </w:p>
        </w:tc>
        <w:tc>
          <w:tcPr>
            <w:tcW w:w="3402" w:type="dxa"/>
            <w:shd w:val="clear" w:color="auto" w:fill="888888"/>
          </w:tcPr>
          <w:p w14:paraId="3934DDE3"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DE4" w14:textId="77777777" w:rsidR="004409C6" w:rsidRPr="00E4172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DE5"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2,3</w:t>
            </w:r>
          </w:p>
        </w:tc>
      </w:tr>
    </w:tbl>
    <w:p w14:paraId="3934DDE7"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7B4C2C" w14:paraId="3934DDEA"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DE8" w14:textId="77777777" w:rsidR="007B4C2C" w:rsidRPr="00903B63" w:rsidRDefault="007B4C2C"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16</w:t>
            </w:r>
          </w:p>
        </w:tc>
        <w:tc>
          <w:tcPr>
            <w:tcW w:w="8080" w:type="dxa"/>
            <w:gridSpan w:val="2"/>
            <w:tcBorders>
              <w:top w:val="single" w:sz="4" w:space="0" w:color="595959" w:themeColor="text1" w:themeTint="A6"/>
              <w:bottom w:val="nil"/>
              <w:right w:val="single" w:sz="4" w:space="0" w:color="5A5A5A"/>
            </w:tcBorders>
            <w:shd w:val="clear" w:color="auto" w:fill="888888"/>
          </w:tcPr>
          <w:p w14:paraId="3934DDE9" w14:textId="77777777" w:rsidR="007B4C2C" w:rsidRPr="00903B63" w:rsidRDefault="007B4C2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B4C2C" w14:paraId="3934DDED"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DEB" w14:textId="77777777" w:rsidR="007B4C2C" w:rsidRDefault="007B4C2C" w:rsidP="005D3A75">
            <w:pPr>
              <w:pStyle w:val="INDICATORNUMBER"/>
              <w:rPr>
                <w:rStyle w:val="IntenseEmphasis"/>
                <w:b/>
                <w:bCs w:val="0"/>
                <w:i w:val="0"/>
                <w:iCs w:val="0"/>
              </w:rPr>
            </w:pPr>
            <w:r>
              <w:rPr>
                <w:rStyle w:val="IntenseEmphasis"/>
                <w:b/>
                <w:bCs w:val="0"/>
                <w:i w:val="0"/>
                <w:iCs w:val="0"/>
                <w:color w:val="595959"/>
              </w:rPr>
              <w:t>PE 16.1</w:t>
            </w:r>
          </w:p>
        </w:tc>
        <w:tc>
          <w:tcPr>
            <w:tcW w:w="8080" w:type="dxa"/>
            <w:gridSpan w:val="2"/>
            <w:tcBorders>
              <w:top w:val="nil"/>
              <w:right w:val="single" w:sz="4" w:space="0" w:color="5A5A5A"/>
            </w:tcBorders>
          </w:tcPr>
          <w:p w14:paraId="3934DDEC" w14:textId="77777777" w:rsidR="007B4C2C" w:rsidRPr="00DC390C" w:rsidRDefault="007B4C2C" w:rsidP="005D3A75">
            <w:pPr>
              <w:pStyle w:val="INDICATORTEXT"/>
              <w:cnfStyle w:val="000000100000" w:firstRow="0" w:lastRow="0" w:firstColumn="0" w:lastColumn="0" w:oddVBand="0" w:evenVBand="0" w:oddHBand="1" w:evenHBand="0" w:firstRowFirstColumn="0" w:firstRowLastColumn="0" w:lastRowFirstColumn="0" w:lastRowLastColumn="0"/>
            </w:pPr>
            <w:r w:rsidRPr="007B4C2C">
              <w:t>Indicate the type and frequency of reports you request and/or receive from portfolio companies covering ESG issues.</w:t>
            </w:r>
          </w:p>
        </w:tc>
      </w:tr>
      <w:tr w:rsidR="007B4C2C" w14:paraId="3934DDF1" w14:textId="77777777" w:rsidTr="005D3A75">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934DDEE" w14:textId="77777777" w:rsidR="007B4C2C" w:rsidRPr="00AE100E" w:rsidRDefault="007B4C2C" w:rsidP="005D3A75">
            <w:pPr>
              <w:pStyle w:val="INDICATORNUMBER"/>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934DDEF"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Type of reporting </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3934DDF0"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Typical reporting frequency </w:t>
            </w:r>
          </w:p>
        </w:tc>
      </w:tr>
      <w:tr w:rsidR="007B4C2C" w14:paraId="3934DDF9" w14:textId="77777777" w:rsidTr="005D3A7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34DDF2" w14:textId="77777777" w:rsidR="007B4C2C" w:rsidRPr="00AE100E" w:rsidRDefault="007B4C2C"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DF3" w14:textId="77777777"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71"/>
            </w:r>
            <w:r w:rsidRPr="007B4C2C">
              <w:t xml:space="preserve"> Overarching portfolio company reports (or similar) where management disclosure, financial and ESG data are integrated</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934DDF4" w14:textId="77777777"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6D"/>
            </w:r>
            <w:r w:rsidRPr="007B4C2C">
              <w:t xml:space="preserve"> Quarterly or more frequent</w:t>
            </w:r>
          </w:p>
          <w:p w14:paraId="3934DDF5" w14:textId="77777777"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6D"/>
            </w:r>
            <w:r w:rsidRPr="007B4C2C">
              <w:t xml:space="preserve"> Semi annually</w:t>
            </w:r>
          </w:p>
          <w:p w14:paraId="3934DDF6" w14:textId="77777777"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6D"/>
            </w:r>
            <w:r w:rsidRPr="007B4C2C">
              <w:t xml:space="preserve"> Annually</w:t>
            </w:r>
          </w:p>
          <w:p w14:paraId="3934DDF7" w14:textId="77777777"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6D"/>
            </w:r>
            <w:r w:rsidRPr="007B4C2C">
              <w:t xml:space="preserve"> Every two years or less</w:t>
            </w:r>
          </w:p>
          <w:p w14:paraId="3934DDF8" w14:textId="6C579994" w:rsidR="007B4C2C" w:rsidRPr="00DC390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6D"/>
            </w:r>
            <w:r w:rsidR="00535949">
              <w:t xml:space="preserve"> </w:t>
            </w:r>
            <w:r w:rsidRPr="007B4C2C">
              <w:t>Ad-hoc, specify__________</w:t>
            </w:r>
          </w:p>
        </w:tc>
      </w:tr>
      <w:tr w:rsidR="007B4C2C" w14:paraId="3934DDFD" w14:textId="77777777" w:rsidTr="005D3A75">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34DDFA" w14:textId="77777777" w:rsidR="007B4C2C" w:rsidRPr="00AE100E" w:rsidRDefault="007B4C2C"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DFB" w14:textId="77777777" w:rsidR="007B4C2C" w:rsidRPr="00680D45"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Standalone reports highlighting t</w:t>
            </w:r>
            <w:r w:rsidRPr="00680D45">
              <w:t>argets and/or KPIs</w:t>
            </w:r>
            <w:r w:rsidR="00816A52">
              <w:t xml:space="preserve"> </w:t>
            </w:r>
            <w:r w:rsidRPr="00680D45">
              <w:t xml:space="preserve">covering ESG </w:t>
            </w:r>
            <w:r>
              <w:t>issue</w:t>
            </w:r>
            <w:r w:rsidRPr="00680D45">
              <w:t>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934DDFC" w14:textId="77777777" w:rsidR="007B4C2C" w:rsidRPr="00680D45" w:rsidRDefault="00A96B13" w:rsidP="007B4C2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B4C2C" w14:paraId="3934DE01" w14:textId="77777777" w:rsidTr="005D3A7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34DDFE" w14:textId="77777777" w:rsidR="007B4C2C" w:rsidRPr="00AE100E" w:rsidRDefault="007B4C2C"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DFF" w14:textId="3CD3363D"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00535949">
              <w:t xml:space="preserve"> </w:t>
            </w:r>
            <w:r w:rsidRPr="00680D45">
              <w:t>Other, specify 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934DE00" w14:textId="77777777" w:rsidR="007B4C2C" w:rsidRPr="00680D45" w:rsidRDefault="00A96B13" w:rsidP="007B4C2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B4C2C" w14:paraId="3934DE04" w14:textId="77777777" w:rsidTr="005D3A75">
        <w:trPr>
          <w:trHeight w:val="397"/>
        </w:trPr>
        <w:tc>
          <w:tcPr>
            <w:cnfStyle w:val="001000000000" w:firstRow="0" w:lastRow="0" w:firstColumn="1" w:lastColumn="0" w:oddVBand="0" w:evenVBand="0" w:oddHBand="0" w:evenHBand="0" w:firstRowFirstColumn="0" w:firstRowLastColumn="0" w:lastRowFirstColumn="0" w:lastRowLastColumn="0"/>
            <w:tcW w:w="1134" w:type="dxa"/>
          </w:tcPr>
          <w:p w14:paraId="3934DE02" w14:textId="77777777" w:rsidR="007B4C2C" w:rsidRPr="00AE100E" w:rsidRDefault="007B4C2C"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A5A5A"/>
            </w:tcBorders>
            <w:shd w:val="clear" w:color="auto" w:fill="auto"/>
          </w:tcPr>
          <w:p w14:paraId="3934DE03" w14:textId="77777777" w:rsidR="007B4C2C" w:rsidRPr="007B4C2C"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7B4C2C">
              <w:sym w:font="Wingdings" w:char="F071"/>
            </w:r>
            <w:r w:rsidRPr="007B4C2C">
              <w:t xml:space="preserve"> No reporting on ESG issues requested and/or provided by portfolio companies</w:t>
            </w:r>
          </w:p>
        </w:tc>
      </w:tr>
      <w:tr w:rsidR="007B4C2C" w14:paraId="3934DE07" w14:textId="77777777" w:rsidTr="005D3A7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934DE05" w14:textId="77777777" w:rsidR="007B4C2C" w:rsidRPr="00AE100E" w:rsidRDefault="007B4C2C" w:rsidP="005D3A75">
            <w:pPr>
              <w:pStyle w:val="INDICATORNUMBER"/>
              <w:rPr>
                <w:rStyle w:val="IntenseEmphasis"/>
                <w:b/>
                <w:bCs w:val="0"/>
                <w:i w:val="0"/>
                <w:iCs w:val="0"/>
                <w:color w:val="595959"/>
              </w:rPr>
            </w:pPr>
            <w:r>
              <w:rPr>
                <w:rStyle w:val="IntenseEmphasis"/>
                <w:b/>
                <w:bCs w:val="0"/>
                <w:i w:val="0"/>
                <w:iCs w:val="0"/>
                <w:color w:val="595959"/>
              </w:rPr>
              <w:t>PE 16.2</w:t>
            </w:r>
          </w:p>
        </w:tc>
        <w:tc>
          <w:tcPr>
            <w:tcW w:w="8080" w:type="dxa"/>
            <w:gridSpan w:val="2"/>
            <w:tcBorders>
              <w:top w:val="single" w:sz="4" w:space="0" w:color="5A5A5A"/>
              <w:right w:val="single" w:sz="4" w:space="0" w:color="5A5A5A"/>
            </w:tcBorders>
            <w:shd w:val="clear" w:color="auto" w:fill="F2F2F2" w:themeFill="background1" w:themeFillShade="F2"/>
          </w:tcPr>
          <w:p w14:paraId="3934DE06" w14:textId="77777777" w:rsidR="007B4C2C" w:rsidRPr="00986592" w:rsidRDefault="007B4C2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7B4C2C" w14:paraId="3934DE0A"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934DE08" w14:textId="77777777" w:rsidR="007B4C2C" w:rsidRPr="00AE100E" w:rsidRDefault="007B4C2C"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3934DE09" w14:textId="77777777" w:rsidR="007B4C2C" w:rsidRPr="00986592" w:rsidRDefault="007B4C2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934DE0B" w14:textId="77777777" w:rsidR="00A510B8" w:rsidRDefault="00A510B8" w:rsidP="0000653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6638BE" w14:paraId="3934DE0E"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E0C" w14:textId="77777777" w:rsidR="006638BE" w:rsidRPr="00191BC1" w:rsidRDefault="006638BE"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16</w:t>
            </w:r>
          </w:p>
        </w:tc>
        <w:tc>
          <w:tcPr>
            <w:tcW w:w="8080" w:type="dxa"/>
            <w:tcBorders>
              <w:top w:val="single" w:sz="4" w:space="0" w:color="595959"/>
            </w:tcBorders>
          </w:tcPr>
          <w:p w14:paraId="3934DE0D"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6638BE" w:rsidRPr="00CF025D" w14:paraId="3934DE11"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E0F" w14:textId="77777777" w:rsidR="006638BE" w:rsidRPr="000D72DF" w:rsidRDefault="006638BE" w:rsidP="005D3A75">
            <w:pPr>
              <w:pStyle w:val="INDICATORNUMBER"/>
              <w:rPr>
                <w:rStyle w:val="IntenseEmphasis"/>
                <w:b/>
                <w:bCs w:val="0"/>
                <w:i w:val="0"/>
                <w:iCs w:val="0"/>
              </w:rPr>
            </w:pPr>
            <w:r>
              <w:rPr>
                <w:rStyle w:val="IntenseEmphasis"/>
                <w:b/>
                <w:bCs w:val="0"/>
                <w:i w:val="0"/>
                <w:iCs w:val="0"/>
                <w:color w:val="595959"/>
              </w:rPr>
              <w:t>PE 16</w:t>
            </w:r>
          </w:p>
        </w:tc>
        <w:tc>
          <w:tcPr>
            <w:tcW w:w="8080" w:type="dxa"/>
            <w:tcBorders>
              <w:top w:val="single" w:sz="4" w:space="0" w:color="595959"/>
              <w:bottom w:val="single" w:sz="4" w:space="0" w:color="A6A6A6" w:themeColor="background1" w:themeShade="A6"/>
            </w:tcBorders>
          </w:tcPr>
          <w:p w14:paraId="3934DE10" w14:textId="77777777" w:rsidR="006638BE" w:rsidRPr="00CF025D" w:rsidRDefault="006638BE" w:rsidP="005D3A7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6638BE">
              <w:rPr>
                <w:szCs w:val="18"/>
              </w:rPr>
              <w:t>This indicator seeks information about how you request portfolio companies to measure their ESG efforts and report this information. The ESG-related actions and outcomes can be covered in different metrics depending on the portfolio company’s reporting cycle and preferences among investors.</w:t>
            </w:r>
          </w:p>
        </w:tc>
      </w:tr>
      <w:tr w:rsidR="00CB5ACD" w:rsidRPr="00CF025D" w14:paraId="3934DE18" w14:textId="77777777" w:rsidTr="00CB5A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E12" w14:textId="77777777" w:rsidR="00CB5ACD" w:rsidRDefault="00CB5ACD" w:rsidP="008B63E4">
            <w:pPr>
              <w:pStyle w:val="INDICATORNUMBER"/>
              <w:rPr>
                <w:rStyle w:val="IntenseEmphasis"/>
                <w:b/>
                <w:bCs w:val="0"/>
                <w:i w:val="0"/>
                <w:iCs w:val="0"/>
                <w:color w:val="595959"/>
              </w:rPr>
            </w:pPr>
            <w:r>
              <w:rPr>
                <w:rStyle w:val="IntenseEmphasis"/>
                <w:b/>
                <w:bCs w:val="0"/>
                <w:i w:val="0"/>
                <w:iCs w:val="0"/>
                <w:color w:val="595959"/>
              </w:rPr>
              <w:t>PE 16.</w:t>
            </w:r>
            <w:r w:rsidR="008B63E4">
              <w:rPr>
                <w:rStyle w:val="IntenseEmphasis"/>
                <w:b/>
                <w:bCs w:val="0"/>
                <w:i w:val="0"/>
                <w:iCs w:val="0"/>
                <w:color w:val="595959"/>
              </w:rPr>
              <w:t>2</w:t>
            </w:r>
          </w:p>
        </w:tc>
        <w:tc>
          <w:tcPr>
            <w:tcW w:w="8080" w:type="dxa"/>
            <w:tcBorders>
              <w:top w:val="single" w:sz="4" w:space="0" w:color="A6A6A6" w:themeColor="background1" w:themeShade="A6"/>
              <w:bottom w:val="single" w:sz="4" w:space="0" w:color="595959"/>
            </w:tcBorders>
          </w:tcPr>
          <w:p w14:paraId="3934DE13" w14:textId="77777777" w:rsidR="00CB5ACD" w:rsidRPr="00CB5ACD" w:rsidRDefault="00CB5ACD" w:rsidP="00CB5AC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B5ACD">
              <w:rPr>
                <w:szCs w:val="18"/>
              </w:rPr>
              <w:t xml:space="preserve">You may include a description and discussion of: </w:t>
            </w:r>
          </w:p>
          <w:p w14:paraId="3934DE14" w14:textId="77777777" w:rsidR="00CB5ACD" w:rsidRDefault="008B63E4" w:rsidP="00423E3E">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CB5ACD" w:rsidRPr="00CB5ACD">
              <w:rPr>
                <w:szCs w:val="18"/>
              </w:rPr>
              <w:t>he nature of the ESG information that your organisation requests from portfolio companies.</w:t>
            </w:r>
          </w:p>
          <w:p w14:paraId="3934DE15" w14:textId="77777777" w:rsidR="008B63E4" w:rsidRPr="00CB5ACD" w:rsidRDefault="008B63E4" w:rsidP="008B63E4">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8B63E4">
              <w:rPr>
                <w:szCs w:val="18"/>
              </w:rPr>
              <w:t>hether some types of ESG information are reques</w:t>
            </w:r>
            <w:r>
              <w:rPr>
                <w:szCs w:val="18"/>
              </w:rPr>
              <w:t>ted more frequently than others.</w:t>
            </w:r>
          </w:p>
          <w:p w14:paraId="3934DE16" w14:textId="77777777" w:rsidR="00CB5ACD" w:rsidRPr="00CB5ACD" w:rsidRDefault="00CB5ACD" w:rsidP="00423E3E">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sidRPr="00CB5ACD">
              <w:rPr>
                <w:szCs w:val="18"/>
              </w:rPr>
              <w:t xml:space="preserve">Whether the format of information is based on internal or external standards, metrics or templates. External templates and guidance for portfolio companies could include those of the International Finance Corporation (IFC), Global Reporting Initiative (GRI) and the United Nations Global Compact (UNGC). </w:t>
            </w:r>
          </w:p>
          <w:p w14:paraId="3934DE17" w14:textId="77777777" w:rsidR="00CB5ACD" w:rsidRPr="00780536" w:rsidRDefault="00CB5ACD" w:rsidP="00780536">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sidRPr="00CB5ACD">
              <w:rPr>
                <w:szCs w:val="18"/>
              </w:rPr>
              <w:t>Whether you believe your interests are best served by requesting portfolio companies to integrate material information into one report or if you prefer receiving separate reports.</w:t>
            </w:r>
          </w:p>
        </w:tc>
      </w:tr>
      <w:tr w:rsidR="006B5E77" w:rsidRPr="00CF025D" w14:paraId="3934DE1A" w14:textId="77777777" w:rsidTr="00C76BE3">
        <w:trPr>
          <w:trHeight w:val="416"/>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595959"/>
            </w:tcBorders>
          </w:tcPr>
          <w:p w14:paraId="3934DE19" w14:textId="77777777" w:rsidR="006B5E77" w:rsidRPr="00CB5ACD" w:rsidRDefault="006B5E77" w:rsidP="00C76BE3">
            <w:pPr>
              <w:pStyle w:val="INDICATORNUMBER"/>
              <w:rPr>
                <w:b w:val="0"/>
                <w:bCs/>
                <w:lang w:eastAsia="en-US"/>
              </w:rPr>
            </w:pPr>
            <w:r>
              <w:rPr>
                <w:rStyle w:val="IntenseEmphasis"/>
                <w:b/>
                <w:bCs w:val="0"/>
                <w:i w:val="0"/>
                <w:iCs w:val="0"/>
                <w:color w:val="595959"/>
              </w:rPr>
              <w:t xml:space="preserve">LOGIC </w:t>
            </w:r>
          </w:p>
        </w:tc>
      </w:tr>
      <w:tr w:rsidR="006B5E77" w:rsidRPr="00CF025D" w14:paraId="3934DE1D" w14:textId="77777777" w:rsidTr="00CB5A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E1B" w14:textId="77777777" w:rsidR="006B5E77" w:rsidRDefault="006B5E77" w:rsidP="006B5E77">
            <w:pPr>
              <w:pStyle w:val="INDICATORNUMBER"/>
              <w:rPr>
                <w:rStyle w:val="IntenseEmphasis"/>
                <w:b/>
                <w:bCs w:val="0"/>
                <w:i w:val="0"/>
                <w:iCs w:val="0"/>
                <w:color w:val="595959"/>
              </w:rPr>
            </w:pPr>
            <w:r>
              <w:rPr>
                <w:rStyle w:val="IntenseEmphasis"/>
                <w:b/>
                <w:bCs w:val="0"/>
                <w:i w:val="0"/>
                <w:iCs w:val="0"/>
                <w:color w:val="595959"/>
              </w:rPr>
              <w:t>PE 1</w:t>
            </w:r>
            <w:r w:rsidR="00EE3C1D">
              <w:rPr>
                <w:rStyle w:val="IntenseEmphasis"/>
                <w:b/>
                <w:bCs w:val="0"/>
                <w:i w:val="0"/>
                <w:iCs w:val="0"/>
                <w:color w:val="595959"/>
              </w:rPr>
              <w:t>6</w:t>
            </w:r>
          </w:p>
        </w:tc>
        <w:tc>
          <w:tcPr>
            <w:tcW w:w="8080" w:type="dxa"/>
            <w:tcBorders>
              <w:top w:val="single" w:sz="4" w:space="0" w:color="A6A6A6" w:themeColor="background1" w:themeShade="A6"/>
              <w:bottom w:val="single" w:sz="4" w:space="0" w:color="595959"/>
            </w:tcBorders>
          </w:tcPr>
          <w:p w14:paraId="3934DE1C" w14:textId="77777777" w:rsidR="006B5E77" w:rsidRPr="00CB5ACD" w:rsidRDefault="008D629D" w:rsidP="00CB5ACD">
            <w:pPr>
              <w:pStyle w:val="INDICATORTEXT"/>
              <w:cnfStyle w:val="000000000000" w:firstRow="0" w:lastRow="0" w:firstColumn="0" w:lastColumn="0" w:oddVBand="0" w:evenVBand="0" w:oddHBand="0" w:evenHBand="0" w:firstRowFirstColumn="0" w:firstRowLastColumn="0" w:lastRowFirstColumn="0" w:lastRowLastColumn="0"/>
              <w:rPr>
                <w:szCs w:val="18"/>
              </w:rPr>
            </w:pPr>
            <w:r>
              <w:t>This indicator will be applicable if ‘Yes’ is reported in [13.1].</w:t>
            </w:r>
          </w:p>
        </w:tc>
      </w:tr>
    </w:tbl>
    <w:p w14:paraId="3934DE1E" w14:textId="77777777" w:rsidR="00DD5C42" w:rsidRDefault="00DD5C42" w:rsidP="006817D6">
      <w:pPr>
        <w:pStyle w:val="INDICATORNUMBER"/>
      </w:pPr>
    </w:p>
    <w:p w14:paraId="3934DE1F" w14:textId="77777777" w:rsidR="00DD5C42" w:rsidRDefault="00DD5C42" w:rsidP="00C76BE3">
      <w:pPr>
        <w:rPr>
          <w:rFonts w:eastAsia="Times New Roman"/>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B5E77" w:rsidRPr="00903B63" w14:paraId="3934DE24" w14:textId="77777777" w:rsidTr="00FA7E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E20"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E21"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E22"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E23"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r w:rsidRPr="00903B63">
              <w:t>Principle</w:t>
            </w:r>
          </w:p>
        </w:tc>
      </w:tr>
      <w:tr w:rsidR="006B5E77" w:rsidRPr="00903B63" w14:paraId="3934DE29" w14:textId="77777777" w:rsidTr="00FA7E0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E25" w14:textId="77777777"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PE 17</w:t>
            </w:r>
          </w:p>
        </w:tc>
        <w:tc>
          <w:tcPr>
            <w:tcW w:w="3402" w:type="dxa"/>
            <w:shd w:val="clear" w:color="auto" w:fill="888888"/>
          </w:tcPr>
          <w:p w14:paraId="3934DE26" w14:textId="77777777" w:rsidR="006B5E77" w:rsidRPr="00903B6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E27" w14:textId="77777777" w:rsidR="006B5E77" w:rsidRPr="00E4172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E28" w14:textId="77777777"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3934DE2A" w14:textId="77777777" w:rsidR="006B5E77" w:rsidRDefault="006B5E77" w:rsidP="00C76BE3">
      <w:pPr>
        <w:pStyle w:val="INDICATORNUMBER"/>
        <w:ind w:left="0"/>
      </w:pPr>
    </w:p>
    <w:tbl>
      <w:tblPr>
        <w:tblStyle w:val="SubSectionIndicatorTableVOLUNTARY"/>
        <w:tblW w:w="9214" w:type="dxa"/>
        <w:tblInd w:w="5" w:type="dxa"/>
        <w:tblLook w:val="04A0" w:firstRow="1" w:lastRow="0" w:firstColumn="1" w:lastColumn="0" w:noHBand="0" w:noVBand="1"/>
      </w:tblPr>
      <w:tblGrid>
        <w:gridCol w:w="1134"/>
        <w:gridCol w:w="8080"/>
      </w:tblGrid>
      <w:tr w:rsidR="00FC6CBB" w14:paraId="3934DE2D"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E2B" w14:textId="77777777" w:rsidR="00FC6CBB" w:rsidRPr="00903B63" w:rsidRDefault="00FC6CBB"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17</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934DE2C" w14:textId="77777777" w:rsidR="00FC6CBB" w:rsidRPr="00903B63" w:rsidRDefault="00FC6CBB"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C6CBB" w14:paraId="3934DE30"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E2E" w14:textId="77777777" w:rsidR="00FC6CBB" w:rsidRDefault="00FC6CBB" w:rsidP="005D3A75">
            <w:pPr>
              <w:pStyle w:val="INDICATORNUMBER"/>
              <w:rPr>
                <w:rStyle w:val="IntenseEmphasis"/>
                <w:b/>
                <w:bCs w:val="0"/>
                <w:i w:val="0"/>
                <w:iCs w:val="0"/>
              </w:rPr>
            </w:pPr>
            <w:r>
              <w:rPr>
                <w:rStyle w:val="IntenseEmphasis"/>
                <w:b/>
                <w:bCs w:val="0"/>
                <w:i w:val="0"/>
                <w:iCs w:val="0"/>
                <w:color w:val="595959"/>
              </w:rPr>
              <w:t>PE 17.1</w:t>
            </w:r>
          </w:p>
        </w:tc>
        <w:tc>
          <w:tcPr>
            <w:tcW w:w="8080" w:type="dxa"/>
            <w:tcBorders>
              <w:top w:val="nil"/>
              <w:right w:val="single" w:sz="4" w:space="0" w:color="595959" w:themeColor="text1" w:themeTint="A6"/>
            </w:tcBorders>
          </w:tcPr>
          <w:p w14:paraId="3934DE2F"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Indicate whether your organisation disclose</w:t>
            </w:r>
            <w:r w:rsidR="008B63E4">
              <w:t>s</w:t>
            </w:r>
            <w:r w:rsidRPr="00FC6CBB">
              <w:t xml:space="preserve"> information on ESG issues to potential buyers prior to exit for private equity investments.</w:t>
            </w:r>
          </w:p>
        </w:tc>
      </w:tr>
      <w:tr w:rsidR="00FC6CBB" w14:paraId="3934DE36" w14:textId="77777777" w:rsidTr="005D3A75">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934DE31" w14:textId="77777777" w:rsidR="00FC6CBB" w:rsidRPr="00AE100E" w:rsidRDefault="00FC6CBB"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934DE32" w14:textId="77777777" w:rsidR="00FC6CBB" w:rsidRPr="001236C4"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always include ESG issues in pre-exit information</w:t>
            </w:r>
          </w:p>
          <w:p w14:paraId="3934DE33" w14:textId="77777777" w:rsidR="00FC6CBB" w:rsidRPr="001236C4"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include ESG issues in pre-exit information</w:t>
            </w:r>
            <w:r w:rsidR="00816A52">
              <w:t xml:space="preserve"> </w:t>
            </w:r>
            <w:r w:rsidRPr="001236C4">
              <w:t>in the majority of cases</w:t>
            </w:r>
          </w:p>
          <w:p w14:paraId="3934DE34" w14:textId="77777777" w:rsidR="00FC6CBB" w:rsidRPr="001236C4"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include ESG issues in pre-exit information</w:t>
            </w:r>
            <w:r w:rsidR="00816A52">
              <w:t xml:space="preserve"> </w:t>
            </w:r>
            <w:r w:rsidRPr="001236C4">
              <w:t>in the minority of cases</w:t>
            </w:r>
          </w:p>
          <w:p w14:paraId="3934DE35" w14:textId="77777777" w:rsidR="00FC6CBB" w:rsidRPr="00680D45"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do not include ESG issues in pre-exit information</w:t>
            </w:r>
          </w:p>
        </w:tc>
      </w:tr>
      <w:tr w:rsidR="00FC6CBB" w14:paraId="3934DE39" w14:textId="77777777" w:rsidTr="00FC6C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934DE37" w14:textId="77777777" w:rsidR="00FC6CBB" w:rsidRDefault="00FC6CBB" w:rsidP="005D3A75">
            <w:pPr>
              <w:pStyle w:val="INDICATORNUMBER"/>
              <w:rPr>
                <w:rStyle w:val="IntenseEmphasis"/>
                <w:b/>
                <w:bCs w:val="0"/>
                <w:i w:val="0"/>
                <w:iCs w:val="0"/>
                <w:color w:val="595959"/>
              </w:rPr>
            </w:pPr>
            <w:r>
              <w:rPr>
                <w:rStyle w:val="IntenseEmphasis"/>
                <w:b/>
                <w:bCs w:val="0"/>
                <w:i w:val="0"/>
                <w:iCs w:val="0"/>
                <w:color w:val="595959"/>
              </w:rPr>
              <w:t>PE 17.2</w:t>
            </w:r>
          </w:p>
        </w:tc>
        <w:tc>
          <w:tcPr>
            <w:tcW w:w="8080" w:type="dxa"/>
            <w:tcBorders>
              <w:top w:val="single" w:sz="4" w:space="0" w:color="5A5A5A"/>
              <w:right w:val="single" w:sz="4" w:space="0" w:color="595959" w:themeColor="text1" w:themeTint="A6"/>
            </w:tcBorders>
            <w:shd w:val="clear" w:color="auto" w:fill="F2F2F2" w:themeFill="background1" w:themeFillShade="F2"/>
          </w:tcPr>
          <w:p w14:paraId="3934DE38"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Apart from disclosure, describe how your organisation considers ESG issues at exit.</w:t>
            </w:r>
          </w:p>
        </w:tc>
      </w:tr>
      <w:tr w:rsidR="00FC6CBB" w14:paraId="3934DE3C" w14:textId="77777777" w:rsidTr="00FC6CBB">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3934DE3A" w14:textId="77777777" w:rsidR="00FC6CBB" w:rsidRDefault="00FC6CBB"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934DE3B" w14:textId="77777777" w:rsidR="00FC6CBB" w:rsidRDefault="00FC6CBB"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C6CBB" w14:paraId="3934DE3F" w14:textId="77777777" w:rsidTr="00FC6C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934DE3D" w14:textId="77777777" w:rsidR="00FC6CBB" w:rsidRPr="00AE100E" w:rsidRDefault="00FC6CBB" w:rsidP="005D3A75">
            <w:pPr>
              <w:pStyle w:val="INDICATORNUMBER"/>
              <w:rPr>
                <w:rStyle w:val="IntenseEmphasis"/>
                <w:b/>
                <w:bCs w:val="0"/>
                <w:i w:val="0"/>
                <w:iCs w:val="0"/>
                <w:color w:val="595959"/>
              </w:rPr>
            </w:pPr>
            <w:r>
              <w:rPr>
                <w:rStyle w:val="IntenseEmphasis"/>
                <w:b/>
                <w:bCs w:val="0"/>
                <w:i w:val="0"/>
                <w:iCs w:val="0"/>
                <w:color w:val="595959"/>
              </w:rPr>
              <w:t>PE 17.3</w:t>
            </w:r>
          </w:p>
        </w:tc>
        <w:tc>
          <w:tcPr>
            <w:tcW w:w="8080" w:type="dxa"/>
            <w:tcBorders>
              <w:top w:val="single" w:sz="4" w:space="0" w:color="5A5A5A"/>
              <w:right w:val="single" w:sz="4" w:space="0" w:color="595959" w:themeColor="text1" w:themeTint="A6"/>
            </w:tcBorders>
            <w:shd w:val="clear" w:color="auto" w:fill="F2F2F2" w:themeFill="background1" w:themeFillShade="F2"/>
          </w:tcPr>
          <w:p w14:paraId="3934DE3E" w14:textId="77777777" w:rsidR="00FC6CBB" w:rsidRPr="00EF652A"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FC6CBB" w14:paraId="3934DE42"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934DE40" w14:textId="77777777" w:rsidR="00FC6CBB" w:rsidRPr="00AE100E" w:rsidRDefault="00FC6CBB"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934DE41" w14:textId="77777777" w:rsidR="00FC6CBB" w:rsidRPr="00986592" w:rsidRDefault="00FC6CBB"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934DE43" w14:textId="77777777" w:rsidR="006817D6" w:rsidRDefault="006817D6" w:rsidP="0000653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B5190" w14:paraId="3934DE46"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E44" w14:textId="77777777" w:rsidR="00EB5190" w:rsidRPr="00191BC1" w:rsidRDefault="00EB519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17</w:t>
            </w:r>
          </w:p>
        </w:tc>
        <w:tc>
          <w:tcPr>
            <w:tcW w:w="8080" w:type="dxa"/>
            <w:tcBorders>
              <w:top w:val="single" w:sz="4" w:space="0" w:color="595959"/>
            </w:tcBorders>
          </w:tcPr>
          <w:p w14:paraId="3934DE45" w14:textId="77777777" w:rsidR="00EB5190" w:rsidRPr="00191BC1" w:rsidRDefault="00EB519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B5190" w:rsidRPr="00CF025D" w14:paraId="3934DE49"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E47" w14:textId="77777777" w:rsidR="00EB5190" w:rsidRPr="000D72DF" w:rsidRDefault="00EB5190" w:rsidP="005D3A75">
            <w:pPr>
              <w:pStyle w:val="INDICATORNUMBER"/>
              <w:rPr>
                <w:rStyle w:val="IntenseEmphasis"/>
                <w:b/>
                <w:bCs w:val="0"/>
                <w:i w:val="0"/>
                <w:iCs w:val="0"/>
              </w:rPr>
            </w:pPr>
            <w:r>
              <w:rPr>
                <w:rStyle w:val="IntenseEmphasis"/>
                <w:b/>
                <w:bCs w:val="0"/>
                <w:i w:val="0"/>
                <w:iCs w:val="0"/>
                <w:color w:val="595959"/>
              </w:rPr>
              <w:t>PE 17</w:t>
            </w:r>
          </w:p>
        </w:tc>
        <w:tc>
          <w:tcPr>
            <w:tcW w:w="8080" w:type="dxa"/>
            <w:tcBorders>
              <w:top w:val="single" w:sz="4" w:space="0" w:color="595959"/>
              <w:bottom w:val="single" w:sz="4" w:space="0" w:color="A6A6A6" w:themeColor="background1" w:themeShade="A6"/>
            </w:tcBorders>
          </w:tcPr>
          <w:p w14:paraId="3934DE48" w14:textId="77777777" w:rsidR="00EB5190" w:rsidRPr="00CF025D" w:rsidRDefault="00EB5190" w:rsidP="0009096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EB5190">
              <w:rPr>
                <w:szCs w:val="18"/>
              </w:rPr>
              <w:t>This indicator aims to capture whether portfolio companies’ E</w:t>
            </w:r>
            <w:r w:rsidR="00090968">
              <w:rPr>
                <w:szCs w:val="18"/>
              </w:rPr>
              <w:t>SG performance during ownership, based on what is considered relevant,</w:t>
            </w:r>
            <w:r w:rsidR="00816A52">
              <w:rPr>
                <w:szCs w:val="18"/>
              </w:rPr>
              <w:t xml:space="preserve"> </w:t>
            </w:r>
            <w:r w:rsidRPr="00EB5190">
              <w:rPr>
                <w:szCs w:val="18"/>
              </w:rPr>
              <w:t>is disclosed</w:t>
            </w:r>
            <w:r w:rsidR="00816A52">
              <w:rPr>
                <w:szCs w:val="18"/>
              </w:rPr>
              <w:t xml:space="preserve"> </w:t>
            </w:r>
            <w:r w:rsidRPr="00EB5190">
              <w:rPr>
                <w:szCs w:val="18"/>
              </w:rPr>
              <w:t>to potential buyers.</w:t>
            </w:r>
            <w:r w:rsidR="00816A52">
              <w:rPr>
                <w:szCs w:val="18"/>
              </w:rPr>
              <w:t xml:space="preserve"> </w:t>
            </w:r>
            <w:r w:rsidR="00480A81" w:rsidRPr="00480A81">
              <w:rPr>
                <w:szCs w:val="18"/>
              </w:rPr>
              <w:t xml:space="preserve">Determine the proportion by number of all </w:t>
            </w:r>
            <w:r w:rsidR="0024503F">
              <w:rPr>
                <w:szCs w:val="18"/>
              </w:rPr>
              <w:t xml:space="preserve">on-going and finalised </w:t>
            </w:r>
            <w:r w:rsidR="00480A81">
              <w:rPr>
                <w:szCs w:val="18"/>
              </w:rPr>
              <w:t>exits in the reporting year</w:t>
            </w:r>
            <w:r w:rsidR="00480A81" w:rsidRPr="00480A81">
              <w:rPr>
                <w:szCs w:val="18"/>
              </w:rPr>
              <w:t>.</w:t>
            </w:r>
          </w:p>
        </w:tc>
      </w:tr>
      <w:tr w:rsidR="00EB5190" w:rsidRPr="00CF025D" w14:paraId="3934DE52"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934DE4A" w14:textId="77777777" w:rsidR="00EB5190" w:rsidRDefault="00EB5190" w:rsidP="005D3A75">
            <w:pPr>
              <w:pStyle w:val="INDICATORNUMBER"/>
              <w:rPr>
                <w:rStyle w:val="IntenseEmphasis"/>
                <w:b/>
                <w:bCs w:val="0"/>
                <w:i w:val="0"/>
                <w:iCs w:val="0"/>
                <w:color w:val="595959"/>
              </w:rPr>
            </w:pPr>
            <w:r>
              <w:rPr>
                <w:rStyle w:val="IntenseEmphasis"/>
                <w:b/>
                <w:bCs w:val="0"/>
                <w:i w:val="0"/>
                <w:iCs w:val="0"/>
                <w:color w:val="595959"/>
              </w:rPr>
              <w:t>PE 17.2</w:t>
            </w:r>
          </w:p>
        </w:tc>
        <w:tc>
          <w:tcPr>
            <w:tcW w:w="8080" w:type="dxa"/>
            <w:tcBorders>
              <w:top w:val="single" w:sz="4" w:space="0" w:color="A6A6A6" w:themeColor="background1" w:themeShade="A6"/>
              <w:bottom w:val="single" w:sz="4" w:space="0" w:color="A6A6A6" w:themeColor="background1" w:themeShade="A6"/>
            </w:tcBorders>
          </w:tcPr>
          <w:p w14:paraId="3934DE4B" w14:textId="77777777" w:rsid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190">
              <w:rPr>
                <w:szCs w:val="18"/>
              </w:rPr>
              <w:t>You may include a discussion of how you c</w:t>
            </w:r>
            <w:r>
              <w:rPr>
                <w:szCs w:val="18"/>
              </w:rPr>
              <w:t>onsider of ESG issues at exit</w:t>
            </w:r>
            <w:r w:rsidRPr="00EB5190">
              <w:rPr>
                <w:szCs w:val="18"/>
              </w:rPr>
              <w:t xml:space="preserve">, beyond disclosure to buyers, </w:t>
            </w:r>
            <w:r>
              <w:rPr>
                <w:szCs w:val="18"/>
              </w:rPr>
              <w:t>that for example includes:</w:t>
            </w:r>
          </w:p>
          <w:p w14:paraId="3934DE4C" w14:textId="77777777" w:rsidR="00EB5190" w:rsidRPr="0002321D" w:rsidRDefault="00EB5190"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sidRPr="0002321D">
              <w:rPr>
                <w:szCs w:val="18"/>
              </w:rPr>
              <w:t>Due diligence on potential buyer</w:t>
            </w:r>
            <w:r>
              <w:rPr>
                <w:szCs w:val="18"/>
              </w:rPr>
              <w:t>s (</w:t>
            </w:r>
            <w:r w:rsidRPr="0002321D">
              <w:rPr>
                <w:szCs w:val="18"/>
              </w:rPr>
              <w:t>e.g. its ESG track</w:t>
            </w:r>
            <w:r w:rsidR="00816A52">
              <w:rPr>
                <w:szCs w:val="18"/>
              </w:rPr>
              <w:t xml:space="preserve"> </w:t>
            </w:r>
            <w:r w:rsidRPr="0002321D">
              <w:rPr>
                <w:szCs w:val="18"/>
              </w:rPr>
              <w:t>record, policies and management</w:t>
            </w:r>
            <w:r>
              <w:rPr>
                <w:szCs w:val="18"/>
              </w:rPr>
              <w:t>,</w:t>
            </w:r>
            <w:r w:rsidRPr="0002321D">
              <w:rPr>
                <w:szCs w:val="18"/>
              </w:rPr>
              <w:t xml:space="preserve"> adherence to international standards and codes covering ESG </w:t>
            </w:r>
            <w:r>
              <w:rPr>
                <w:szCs w:val="18"/>
              </w:rPr>
              <w:t>issue</w:t>
            </w:r>
            <w:r w:rsidRPr="0002321D">
              <w:rPr>
                <w:szCs w:val="18"/>
              </w:rPr>
              <w:t xml:space="preserve">s, </w:t>
            </w:r>
            <w:r>
              <w:rPr>
                <w:szCs w:val="18"/>
              </w:rPr>
              <w:t>legal and</w:t>
            </w:r>
            <w:r w:rsidR="00816A52">
              <w:rPr>
                <w:szCs w:val="18"/>
              </w:rPr>
              <w:t xml:space="preserve"> </w:t>
            </w:r>
            <w:r>
              <w:rPr>
                <w:szCs w:val="18"/>
              </w:rPr>
              <w:t>m</w:t>
            </w:r>
            <w:r w:rsidRPr="0002321D">
              <w:rPr>
                <w:szCs w:val="18"/>
              </w:rPr>
              <w:t>oney laundering issues</w:t>
            </w:r>
            <w:r>
              <w:rPr>
                <w:szCs w:val="18"/>
              </w:rPr>
              <w:t>)</w:t>
            </w:r>
          </w:p>
          <w:p w14:paraId="3934DE4D" w14:textId="77777777" w:rsidR="00EB5190" w:rsidRDefault="00EB5190"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The i</w:t>
            </w:r>
            <w:r w:rsidRPr="00D33515">
              <w:rPr>
                <w:szCs w:val="18"/>
              </w:rPr>
              <w:t>ntent of</w:t>
            </w:r>
            <w:r>
              <w:rPr>
                <w:szCs w:val="18"/>
              </w:rPr>
              <w:t>,</w:t>
            </w:r>
            <w:r w:rsidRPr="00D33515">
              <w:rPr>
                <w:szCs w:val="18"/>
              </w:rPr>
              <w:t xml:space="preserve"> a</w:t>
            </w:r>
            <w:r>
              <w:rPr>
                <w:szCs w:val="18"/>
              </w:rPr>
              <w:t>nd alignment of interests with,</w:t>
            </w:r>
            <w:r w:rsidRPr="00D33515">
              <w:rPr>
                <w:szCs w:val="18"/>
              </w:rPr>
              <w:t xml:space="preserve"> potential buyer</w:t>
            </w:r>
            <w:r>
              <w:rPr>
                <w:szCs w:val="18"/>
              </w:rPr>
              <w:t>s (e.g. whether a buyer will change the ESG strategy  of the portfolio company)</w:t>
            </w:r>
          </w:p>
          <w:p w14:paraId="3934DE4E" w14:textId="77777777" w:rsidR="00EB5190" w:rsidRDefault="00EB5190"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Analysis of p</w:t>
            </w:r>
            <w:r w:rsidRPr="00D33515">
              <w:rPr>
                <w:szCs w:val="18"/>
              </w:rPr>
              <w:t xml:space="preserve">otential conflicts of interest </w:t>
            </w:r>
            <w:r>
              <w:rPr>
                <w:szCs w:val="18"/>
              </w:rPr>
              <w:t>at exit</w:t>
            </w:r>
          </w:p>
          <w:p w14:paraId="3934DE4F" w14:textId="1FF32656" w:rsidR="00EB5190" w:rsidRDefault="00EB5190"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Assessment of the i</w:t>
            </w:r>
            <w:r w:rsidRPr="00D33515">
              <w:rPr>
                <w:szCs w:val="18"/>
              </w:rPr>
              <w:t xml:space="preserve">mpact on employees, local communities and </w:t>
            </w:r>
            <w:r>
              <w:rPr>
                <w:szCs w:val="18"/>
              </w:rPr>
              <w:t>local environment</w:t>
            </w:r>
            <w:r w:rsidR="00816A52">
              <w:rPr>
                <w:szCs w:val="18"/>
              </w:rPr>
              <w:t xml:space="preserve"> </w:t>
            </w:r>
            <w:r>
              <w:rPr>
                <w:szCs w:val="18"/>
              </w:rPr>
              <w:t>of the exit</w:t>
            </w:r>
          </w:p>
          <w:p w14:paraId="3934DE50" w14:textId="77777777" w:rsidR="00EB5190" w:rsidRPr="00954368" w:rsidRDefault="00EB5190"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w:t>
            </w:r>
            <w:r w:rsidRPr="00954368">
              <w:rPr>
                <w:szCs w:val="18"/>
              </w:rPr>
              <w:t xml:space="preserve">transparency of </w:t>
            </w:r>
            <w:r>
              <w:rPr>
                <w:szCs w:val="18"/>
              </w:rPr>
              <w:t xml:space="preserve">the </w:t>
            </w:r>
            <w:r w:rsidRPr="00954368">
              <w:rPr>
                <w:szCs w:val="18"/>
              </w:rPr>
              <w:t>deal structure</w:t>
            </w:r>
            <w:r w:rsidRPr="00EB5190">
              <w:rPr>
                <w:szCs w:val="18"/>
              </w:rPr>
              <w:t xml:space="preserve"> and </w:t>
            </w:r>
            <w:r w:rsidRPr="00954368">
              <w:rPr>
                <w:szCs w:val="18"/>
              </w:rPr>
              <w:t>reputation</w:t>
            </w:r>
            <w:r>
              <w:rPr>
                <w:szCs w:val="18"/>
              </w:rPr>
              <w:t>al</w:t>
            </w:r>
            <w:r w:rsidRPr="00954368">
              <w:rPr>
                <w:szCs w:val="18"/>
              </w:rPr>
              <w:t xml:space="preserve"> risk</w:t>
            </w:r>
            <w:r>
              <w:rPr>
                <w:szCs w:val="18"/>
              </w:rPr>
              <w:t xml:space="preserve"> (</w:t>
            </w:r>
            <w:r w:rsidRPr="00954368">
              <w:rPr>
                <w:szCs w:val="18"/>
              </w:rPr>
              <w:t>e.g. the exit</w:t>
            </w:r>
            <w:r>
              <w:rPr>
                <w:szCs w:val="18"/>
              </w:rPr>
              <w:t xml:space="preserve"> will trigger media attention)</w:t>
            </w:r>
          </w:p>
          <w:p w14:paraId="3934DE51" w14:textId="77777777" w:rsidR="00EB5190" w:rsidRDefault="00EB519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sidRPr="0002321D">
              <w:rPr>
                <w:szCs w:val="18"/>
              </w:rPr>
              <w:t xml:space="preserve">You </w:t>
            </w:r>
            <w:r>
              <w:rPr>
                <w:szCs w:val="18"/>
              </w:rPr>
              <w:t>may</w:t>
            </w:r>
            <w:r w:rsidRPr="0002321D">
              <w:rPr>
                <w:szCs w:val="18"/>
              </w:rPr>
              <w:t xml:space="preserve"> also comment on w</w:t>
            </w:r>
            <w:r w:rsidRPr="00EB5190">
              <w:rPr>
                <w:szCs w:val="18"/>
              </w:rPr>
              <w:t>hether ESG considerations at exit are determined by the mandate and who, internally and externally, is involved with ESG issues when exiting investments.</w:t>
            </w:r>
          </w:p>
        </w:tc>
      </w:tr>
      <w:tr w:rsidR="00EB5190" w:rsidRPr="00CF025D" w14:paraId="3934DE54"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E53" w14:textId="77777777" w:rsidR="00EB5190" w:rsidRPr="00EB5190" w:rsidRDefault="00EB5190" w:rsidP="00EB5190">
            <w:pPr>
              <w:pStyle w:val="INDICATORNUMBER"/>
              <w:rPr>
                <w:b w:val="0"/>
                <w:i/>
              </w:rPr>
            </w:pPr>
            <w:r w:rsidRPr="00EB5190">
              <w:rPr>
                <w:rStyle w:val="IntenseEmphasis"/>
                <w:b/>
                <w:i w:val="0"/>
                <w:color w:val="595959"/>
              </w:rPr>
              <w:t>ASSESSMENT</w:t>
            </w:r>
          </w:p>
        </w:tc>
      </w:tr>
      <w:tr w:rsidR="00EB5190" w:rsidRPr="00CF025D" w14:paraId="3934DE58"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E55" w14:textId="77777777" w:rsidR="00EB5190" w:rsidRDefault="00EB5190" w:rsidP="005D3A75">
            <w:pPr>
              <w:pStyle w:val="INDICATORNUMBER"/>
              <w:rPr>
                <w:rStyle w:val="IntenseEmphasis"/>
                <w:b/>
                <w:bCs w:val="0"/>
                <w:i w:val="0"/>
                <w:iCs w:val="0"/>
                <w:color w:val="595959"/>
              </w:rPr>
            </w:pPr>
            <w:r>
              <w:rPr>
                <w:rStyle w:val="IntenseEmphasis"/>
                <w:b/>
                <w:bCs w:val="0"/>
                <w:i w:val="0"/>
                <w:iCs w:val="0"/>
                <w:color w:val="595959"/>
              </w:rPr>
              <w:t>PE 17</w:t>
            </w:r>
          </w:p>
        </w:tc>
        <w:tc>
          <w:tcPr>
            <w:tcW w:w="8080" w:type="dxa"/>
            <w:tcBorders>
              <w:top w:val="single" w:sz="4" w:space="0" w:color="A6A6A6" w:themeColor="background1" w:themeShade="A6"/>
              <w:bottom w:val="single" w:sz="4" w:space="0" w:color="595959"/>
            </w:tcBorders>
          </w:tcPr>
          <w:p w14:paraId="3934DE56" w14:textId="77777777" w:rsidR="00EB5190" w:rsidRP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EB5190">
              <w:rPr>
                <w:szCs w:val="18"/>
              </w:rPr>
              <w:sym w:font="Wingdings" w:char="F0AB"/>
            </w:r>
          </w:p>
          <w:p w14:paraId="3934DE57" w14:textId="77777777" w:rsidR="00EB5190" w:rsidRPr="00CB5ACD" w:rsidRDefault="00EB5190" w:rsidP="00167A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Pr>
                <w:szCs w:val="18"/>
              </w:rPr>
              <w:t>17.1</w:t>
            </w:r>
            <w:r w:rsidR="00167AEC">
              <w:rPr>
                <w:szCs w:val="18"/>
              </w:rPr>
              <w:t>]</w:t>
            </w:r>
            <w:r>
              <w:rPr>
                <w:szCs w:val="18"/>
              </w:rPr>
              <w:t>.</w:t>
            </w:r>
          </w:p>
        </w:tc>
      </w:tr>
    </w:tbl>
    <w:p w14:paraId="3934DE59" w14:textId="77777777" w:rsidR="00EB5190" w:rsidRDefault="00EB5190">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826664" w14:paraId="3934DE5C" w14:textId="77777777" w:rsidTr="00223B7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3934DE5A" w14:textId="77777777" w:rsidR="00826664" w:rsidRPr="004720C4" w:rsidRDefault="00A233C1" w:rsidP="005D3A75">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17</w:t>
            </w:r>
          </w:p>
        </w:tc>
        <w:tc>
          <w:tcPr>
            <w:tcW w:w="6946"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background1" w:themeFillShade="80"/>
          </w:tcPr>
          <w:p w14:paraId="3934DE5B" w14:textId="77777777" w:rsidR="00826664" w:rsidRDefault="0082666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26664" w:rsidRPr="00CF025D" w14:paraId="3934DE5F" w14:textId="77777777" w:rsidTr="00223B73">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themeColor="text1" w:themeTint="A6"/>
              <w:left w:val="single" w:sz="4" w:space="0" w:color="595959" w:themeColor="text1" w:themeTint="A6"/>
              <w:bottom w:val="single" w:sz="4" w:space="0" w:color="auto"/>
            </w:tcBorders>
          </w:tcPr>
          <w:p w14:paraId="3934DE5D" w14:textId="77777777" w:rsidR="00826664" w:rsidRPr="00826664" w:rsidRDefault="00826664" w:rsidP="00826664">
            <w:pPr>
              <w:pStyle w:val="INDICATORTEXT"/>
              <w:rPr>
                <w:b/>
                <w:szCs w:val="18"/>
              </w:rPr>
            </w:pPr>
            <w:r w:rsidRPr="00826664">
              <w:rPr>
                <w:b/>
                <w:szCs w:val="18"/>
              </w:rPr>
              <w:t>Exit</w:t>
            </w:r>
          </w:p>
        </w:tc>
        <w:tc>
          <w:tcPr>
            <w:tcW w:w="6946" w:type="dxa"/>
            <w:tcBorders>
              <w:top w:val="single" w:sz="4" w:space="0" w:color="595959" w:themeColor="text1" w:themeTint="A6"/>
              <w:bottom w:val="single" w:sz="4" w:space="0" w:color="auto"/>
              <w:right w:val="single" w:sz="4" w:space="0" w:color="595959" w:themeColor="text1" w:themeTint="A6"/>
            </w:tcBorders>
          </w:tcPr>
          <w:p w14:paraId="3934DE5E" w14:textId="77777777" w:rsidR="00826664" w:rsidRPr="00004060" w:rsidRDefault="00826664" w:rsidP="008266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04060">
              <w:rPr>
                <w:szCs w:val="18"/>
              </w:rPr>
              <w:t xml:space="preserve">Realisations of investments made by a </w:t>
            </w:r>
            <w:r>
              <w:rPr>
                <w:szCs w:val="18"/>
              </w:rPr>
              <w:t>f</w:t>
            </w:r>
            <w:r w:rsidRPr="00004060">
              <w:rPr>
                <w:szCs w:val="18"/>
              </w:rPr>
              <w:t>und. This will normally take</w:t>
            </w:r>
            <w:r w:rsidR="00816A52">
              <w:rPr>
                <w:szCs w:val="18"/>
              </w:rPr>
              <w:t xml:space="preserve"> </w:t>
            </w:r>
            <w:r w:rsidRPr="00004060">
              <w:rPr>
                <w:szCs w:val="18"/>
              </w:rPr>
              <w:t xml:space="preserve">the form of a sale or flotation (IPO) of the </w:t>
            </w:r>
            <w:r>
              <w:rPr>
                <w:szCs w:val="18"/>
              </w:rPr>
              <w:t>portfolio c</w:t>
            </w:r>
            <w:r w:rsidRPr="00004060">
              <w:rPr>
                <w:szCs w:val="18"/>
              </w:rPr>
              <w:t>ompany.</w:t>
            </w:r>
          </w:p>
        </w:tc>
      </w:tr>
    </w:tbl>
    <w:p w14:paraId="3934DE60" w14:textId="77777777" w:rsidR="002C61C3" w:rsidRDefault="002C61C3">
      <w:pPr>
        <w:widowControl/>
        <w:autoSpaceDE/>
        <w:autoSpaceDN/>
        <w:adjustRightInd/>
        <w:spacing w:before="0" w:after="0" w:line="240" w:lineRule="auto"/>
        <w:sectPr w:rsidR="002C61C3" w:rsidSect="00644696">
          <w:headerReference w:type="default" r:id="rId54"/>
          <w:headerReference w:type="first" r:id="rId5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3934DE62"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3934DE61" w14:textId="77777777" w:rsidR="005D3A75" w:rsidRDefault="005D3A75" w:rsidP="005D3A75">
            <w:pPr>
              <w:widowControl/>
              <w:autoSpaceDE/>
              <w:autoSpaceDN/>
              <w:adjustRightInd/>
              <w:spacing w:after="0" w:line="240" w:lineRule="auto"/>
              <w:rPr>
                <w:rStyle w:val="IntenseEmphasis"/>
                <w:b/>
                <w:bCs w:val="0"/>
                <w:i w:val="0"/>
                <w:iCs w:val="0"/>
              </w:rPr>
            </w:pPr>
            <w:bookmarkStart w:id="11" w:name="_Toc353875870"/>
            <w:r>
              <w:t>SECTION</w:t>
            </w:r>
          </w:p>
        </w:tc>
      </w:tr>
      <w:tr w:rsidR="005D3A75" w14:paraId="3934DE64"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3934DE63" w14:textId="77777777" w:rsidR="005D3A75" w:rsidRPr="00BF74E2" w:rsidRDefault="005D3A75" w:rsidP="005D3A75">
            <w:pPr>
              <w:pStyle w:val="Heading2"/>
              <w:outlineLvl w:val="1"/>
              <w:rPr>
                <w:rStyle w:val="IntenseEmphasis"/>
                <w:i w:val="0"/>
                <w:iCs w:val="0"/>
                <w:color w:val="008CD0"/>
              </w:rPr>
            </w:pPr>
            <w:bookmarkStart w:id="12" w:name="_Toc367985411"/>
            <w:r w:rsidRPr="00680D45">
              <w:t>Outputs and outcomes</w:t>
            </w:r>
            <w:bookmarkEnd w:id="12"/>
          </w:p>
        </w:tc>
      </w:tr>
    </w:tbl>
    <w:p w14:paraId="3934DE65" w14:textId="77777777" w:rsidR="005D3A75" w:rsidRDefault="005D3A75" w:rsidP="005D3A75">
      <w:pPr>
        <w:pStyle w:val="INDICATORNUMBER"/>
      </w:pPr>
    </w:p>
    <w:bookmarkEnd w:id="11"/>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14:paraId="3934DE6A"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E66"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E67"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E68"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E69"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14:paraId="3934DE6F"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E6B" w14:textId="77777777"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PE 18</w:t>
            </w:r>
          </w:p>
        </w:tc>
        <w:tc>
          <w:tcPr>
            <w:tcW w:w="3402" w:type="dxa"/>
            <w:shd w:val="clear" w:color="auto" w:fill="888888"/>
          </w:tcPr>
          <w:p w14:paraId="3934DE6C" w14:textId="77777777" w:rsidR="006609F4" w:rsidRPr="00903B6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E6D" w14:textId="77777777" w:rsidR="006609F4" w:rsidRPr="00E4172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E6E" w14:textId="77777777"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3934DE70" w14:textId="77777777" w:rsidR="00D740BE" w:rsidRDefault="00D740BE" w:rsidP="00D740BE">
      <w:pPr>
        <w:pStyle w:val="INDICATORNUMBER"/>
      </w:pPr>
    </w:p>
    <w:tbl>
      <w:tblPr>
        <w:tblStyle w:val="SubSectionIndicatorTableVOLUNTARY"/>
        <w:tblW w:w="9214" w:type="dxa"/>
        <w:tblInd w:w="5" w:type="dxa"/>
        <w:tblLook w:val="04A0" w:firstRow="1" w:lastRow="0" w:firstColumn="1" w:lastColumn="0" w:noHBand="0" w:noVBand="1"/>
      </w:tblPr>
      <w:tblGrid>
        <w:gridCol w:w="1134"/>
        <w:gridCol w:w="3818"/>
        <w:gridCol w:w="4262"/>
      </w:tblGrid>
      <w:tr w:rsidR="00AC4B45" w:rsidRPr="00634C66" w14:paraId="152DE677" w14:textId="77777777" w:rsidTr="001D57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E0CEDF9" w14:textId="332BEA0F" w:rsidR="00AC4B45" w:rsidRPr="00D36D08" w:rsidRDefault="00AC4B45" w:rsidP="001D572D">
            <w:pPr>
              <w:pStyle w:val="SectionIndicatorHeaderText"/>
              <w:spacing w:before="80"/>
              <w:rPr>
                <w:rStyle w:val="IntenseEmphasis"/>
                <w:i w:val="0"/>
                <w:color w:val="FFFFFF" w:themeColor="background1"/>
              </w:rPr>
            </w:pPr>
            <w:r>
              <w:rPr>
                <w:rStyle w:val="IntenseEmphasis"/>
                <w:i w:val="0"/>
                <w:color w:val="FFFFFF" w:themeColor="background1"/>
              </w:rPr>
              <w:t>PE</w:t>
            </w:r>
            <w:r w:rsidRPr="00D36D08">
              <w:rPr>
                <w:rStyle w:val="IntenseEmphasis"/>
                <w:i w:val="0"/>
                <w:color w:val="FFFFFF" w:themeColor="background1"/>
              </w:rPr>
              <w:t xml:space="preserve"> </w:t>
            </w:r>
            <w:r>
              <w:rPr>
                <w:rStyle w:val="IntenseEmphasis"/>
                <w:i w:val="0"/>
                <w:color w:val="FFFFFF" w:themeColor="background1"/>
              </w:rPr>
              <w:t>18</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11246AB" w14:textId="77777777" w:rsidR="00AC4B45" w:rsidRPr="00D36D08" w:rsidRDefault="00AC4B45" w:rsidP="001D572D">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00AC4B45" w:rsidRPr="00634C66" w14:paraId="1316AF5A" w14:textId="77777777" w:rsidTr="001D57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1CEF1CA1" w14:textId="7CB884C6" w:rsidR="00AC4B45" w:rsidRPr="00634C66" w:rsidRDefault="00AC4B45" w:rsidP="001D572D">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18.1</w:t>
            </w:r>
          </w:p>
        </w:tc>
        <w:tc>
          <w:tcPr>
            <w:tcW w:w="8080" w:type="dxa"/>
            <w:gridSpan w:val="2"/>
            <w:tcBorders>
              <w:top w:val="nil"/>
              <w:right w:val="single" w:sz="4" w:space="0" w:color="595959" w:themeColor="text1" w:themeTint="A6"/>
            </w:tcBorders>
          </w:tcPr>
          <w:p w14:paraId="1C2A0536" w14:textId="71B34021" w:rsidR="00AC4B45" w:rsidRPr="00634C66" w:rsidRDefault="00AC4B45">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t>if</w:t>
            </w:r>
            <w:r w:rsidRPr="00634C66">
              <w:t xml:space="preserve"> your organisation measures </w:t>
            </w:r>
            <w:r>
              <w:t>whether</w:t>
            </w:r>
            <w:r w:rsidRPr="00634C66">
              <w:t xml:space="preserve"> your approach to ESG issues in </w:t>
            </w:r>
            <w:r>
              <w:t xml:space="preserve">Private Equity </w:t>
            </w:r>
            <w:r w:rsidRPr="00634C66">
              <w:t>investments has affected financial and/or ESG performance.</w:t>
            </w:r>
          </w:p>
        </w:tc>
      </w:tr>
      <w:tr w:rsidR="00AC4B45" w:rsidRPr="00634C66" w14:paraId="02E5422F" w14:textId="77777777" w:rsidTr="001D572D">
        <w:trPr>
          <w:trHeight w:val="230"/>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6851D527"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266B219F" w14:textId="330AB461"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w:t>
            </w:r>
            <w:r w:rsidR="001E3005">
              <w:t xml:space="preserve"> whether</w:t>
            </w:r>
            <w:r w:rsidRPr="00634C66">
              <w:t xml:space="preserve"> </w:t>
            </w:r>
            <w:r w:rsidR="001E3005">
              <w:t xml:space="preserve">our approach to </w:t>
            </w:r>
            <w:r w:rsidR="001E3005" w:rsidRPr="00F12730">
              <w:t>ESG issues impact</w:t>
            </w:r>
            <w:r w:rsidR="001E3005">
              <w:t>s</w:t>
            </w:r>
            <w:r w:rsidR="001E3005" w:rsidRPr="00F12730">
              <w:t xml:space="preserve"> </w:t>
            </w:r>
            <w:r>
              <w:t>funds’</w:t>
            </w:r>
            <w:r w:rsidRPr="00634C66">
              <w:t xml:space="preserve"> financial performance</w:t>
            </w:r>
          </w:p>
          <w:p w14:paraId="76F58C2D" w14:textId="3CB6B5D8"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1E3005">
              <w:t xml:space="preserve">our approach to </w:t>
            </w:r>
            <w:r w:rsidR="001E3005" w:rsidRPr="00F12730">
              <w:t>ESG issues impact</w:t>
            </w:r>
            <w:r w:rsidR="001E3005">
              <w:t>s</w:t>
            </w:r>
            <w:r w:rsidR="001E3005" w:rsidRPr="00F12730">
              <w:t xml:space="preserve"> </w:t>
            </w:r>
            <w:r w:rsidRPr="00634C66">
              <w:t xml:space="preserve">funds’ ESG performance </w:t>
            </w:r>
          </w:p>
          <w:p w14:paraId="450F9C20"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AC4B45" w:rsidRPr="00634C66" w14:paraId="2491F891" w14:textId="77777777" w:rsidTr="001D572D">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028AE49"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808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23B2FC9E"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t xml:space="preserve">Describe the impact on: </w:t>
            </w:r>
          </w:p>
        </w:tc>
      </w:tr>
      <w:tr w:rsidR="00AC4B45" w:rsidRPr="00634C66" w14:paraId="5F8E4237" w14:textId="77777777" w:rsidTr="001D572D">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EF98AE0" w14:textId="486AF9AF"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3818" w:type="dxa"/>
            <w:tcBorders>
              <w:top w:val="nil"/>
              <w:bottom w:val="single" w:sz="4" w:space="0" w:color="A6A6A6" w:themeColor="background1" w:themeShade="A6"/>
              <w:right w:val="single" w:sz="4" w:space="0" w:color="A6A6A6" w:themeColor="background1" w:themeShade="A6"/>
            </w:tcBorders>
            <w:shd w:val="clear" w:color="auto" w:fill="auto"/>
          </w:tcPr>
          <w:p w14:paraId="16516FB2"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unds’ financial performance</w:t>
            </w:r>
          </w:p>
        </w:tc>
        <w:tc>
          <w:tcPr>
            <w:tcW w:w="4262"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D36BB9B"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47C80F23"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60F985C8"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AC4B45" w:rsidRPr="00634C66" w14:paraId="450EBF2E" w14:textId="77777777" w:rsidTr="001D572D">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34" w:type="dxa"/>
            <w:vMerge/>
          </w:tcPr>
          <w:p w14:paraId="6F8F1BC8" w14:textId="77777777" w:rsidR="00AC4B45" w:rsidRPr="00634C66" w:rsidRDefault="00AC4B45" w:rsidP="001D572D">
            <w:pPr>
              <w:pStyle w:val="INDICATORNUMBER"/>
              <w:spacing w:before="80" w:after="0"/>
              <w:rPr>
                <w:rStyle w:val="IntenseEmphasis"/>
                <w:rFonts w:eastAsia="MS PGothic"/>
                <w:b/>
                <w:bCs w:val="0"/>
                <w:i w:val="0"/>
                <w:iCs w:val="0"/>
                <w:sz w:val="20"/>
                <w:szCs w:val="20"/>
                <w:lang w:eastAsia="en-US"/>
              </w:rPr>
            </w:pPr>
          </w:p>
        </w:tc>
        <w:tc>
          <w:tcPr>
            <w:tcW w:w="381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29C5C2" w14:textId="77777777" w:rsidR="00AC4B45" w:rsidRPr="00634C66" w:rsidRDefault="00AC4B45" w:rsidP="001D572D">
            <w:pPr>
              <w:pStyle w:val="INDICATORTEXT"/>
              <w:spacing w:after="0"/>
              <w:cnfStyle w:val="000000100000" w:firstRow="0" w:lastRow="0" w:firstColumn="0" w:lastColumn="0" w:oddVBand="0" w:evenVBand="0" w:oddHBand="1" w:evenHBand="0" w:firstRowFirstColumn="0" w:firstRowLastColumn="0" w:lastRowFirstColumn="0" w:lastRowLastColumn="0"/>
            </w:pPr>
            <w:r w:rsidRPr="00634C66">
              <w:t xml:space="preserve">c) </w:t>
            </w:r>
            <w:r>
              <w:t>F</w:t>
            </w:r>
            <w:r w:rsidRPr="00634C66">
              <w:t>unds’ ESG performance</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D94984A"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08A32F8B" w14:textId="77777777" w:rsidR="00AC4B45"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7763A71B"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AC4B45" w:rsidRPr="00634C66" w14:paraId="11684CC3" w14:textId="77777777" w:rsidTr="001D572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61C911AA" w14:textId="4AF97CB9" w:rsidR="00AC4B45" w:rsidRPr="00634C66" w:rsidRDefault="00AC4B45" w:rsidP="001D572D">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18.</w:t>
            </w:r>
            <w:r w:rsidR="00F67DA6">
              <w:rPr>
                <w:rStyle w:val="IntenseEmphasis"/>
                <w:b/>
                <w:bCs w:val="0"/>
                <w:i w:val="0"/>
                <w:iCs w:val="0"/>
                <w:color w:val="595959"/>
              </w:rPr>
              <w:t>2</w:t>
            </w:r>
          </w:p>
        </w:tc>
        <w:tc>
          <w:tcPr>
            <w:tcW w:w="8080" w:type="dxa"/>
            <w:gridSpan w:val="2"/>
            <w:tcBorders>
              <w:top w:val="single" w:sz="4" w:space="0" w:color="5A5A5A"/>
              <w:bottom w:val="nil"/>
              <w:right w:val="single" w:sz="4" w:space="0" w:color="595959" w:themeColor="text1" w:themeTint="A6"/>
            </w:tcBorders>
            <w:shd w:val="clear" w:color="auto" w:fill="F2F2F2" w:themeFill="background1" w:themeFillShade="F2"/>
          </w:tcPr>
          <w:p w14:paraId="79B78B4F"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p>
        </w:tc>
      </w:tr>
      <w:tr w:rsidR="00AC4B45" w:rsidRPr="00634C66" w14:paraId="2DA09244" w14:textId="77777777" w:rsidTr="001D57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6955A071"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14F8F375"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02CCBBC2" w14:textId="77777777" w:rsidR="00500FF3" w:rsidRDefault="00500FF3" w:rsidP="00E30B4C">
      <w:pPr>
        <w:spacing w:after="120"/>
      </w:pPr>
    </w:p>
    <w:tbl>
      <w:tblPr>
        <w:tblStyle w:val="SubSectionMISCTableVOLUNTARY"/>
        <w:tblW w:w="9214" w:type="dxa"/>
        <w:tblInd w:w="5" w:type="dxa"/>
        <w:tblLook w:val="06A0" w:firstRow="1" w:lastRow="0" w:firstColumn="1" w:lastColumn="0" w:noHBand="1" w:noVBand="1"/>
      </w:tblPr>
      <w:tblGrid>
        <w:gridCol w:w="1134"/>
        <w:gridCol w:w="8080"/>
      </w:tblGrid>
      <w:tr w:rsidR="00567D67" w14:paraId="3934DE94"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E92" w14:textId="69EF3124" w:rsidR="00567D67" w:rsidRPr="00191BC1" w:rsidRDefault="00567D67"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E 18</w:t>
            </w:r>
          </w:p>
        </w:tc>
        <w:tc>
          <w:tcPr>
            <w:tcW w:w="8080" w:type="dxa"/>
            <w:tcBorders>
              <w:top w:val="single" w:sz="4" w:space="0" w:color="595959"/>
            </w:tcBorders>
          </w:tcPr>
          <w:p w14:paraId="3934DE93"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567D67" w:rsidRPr="00CF025D" w14:paraId="3934DE9D"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E95" w14:textId="77777777" w:rsidR="00567D67" w:rsidRPr="000D72DF" w:rsidRDefault="00567D67" w:rsidP="005D3A75">
            <w:pPr>
              <w:pStyle w:val="INDICATORNUMBER"/>
              <w:rPr>
                <w:rStyle w:val="IntenseEmphasis"/>
                <w:b/>
                <w:bCs w:val="0"/>
                <w:i w:val="0"/>
                <w:iCs w:val="0"/>
              </w:rPr>
            </w:pPr>
            <w:r>
              <w:rPr>
                <w:rStyle w:val="IntenseEmphasis"/>
                <w:b/>
                <w:bCs w:val="0"/>
                <w:i w:val="0"/>
                <w:iCs w:val="0"/>
                <w:color w:val="595959"/>
              </w:rPr>
              <w:t>PE 18</w:t>
            </w:r>
          </w:p>
        </w:tc>
        <w:tc>
          <w:tcPr>
            <w:tcW w:w="8080" w:type="dxa"/>
            <w:tcBorders>
              <w:top w:val="single" w:sz="4" w:space="0" w:color="595959"/>
              <w:bottom w:val="single" w:sz="4" w:space="0" w:color="A6A6A6" w:themeColor="background1" w:themeShade="A6"/>
            </w:tcBorders>
          </w:tcPr>
          <w:p w14:paraId="3934DE96"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Pr="00C04D90">
              <w:t>e</w:t>
            </w:r>
            <w:r>
              <w:t>.</w:t>
            </w:r>
            <w:r w:rsidRPr="00C04D90">
              <w:t>g</w:t>
            </w:r>
            <w:r>
              <w:t>. selecting the best companies)</w:t>
            </w:r>
            <w:r w:rsidRPr="00C04D90">
              <w:t xml:space="preserve"> or post-investment influencing.</w:t>
            </w:r>
          </w:p>
          <w:p w14:paraId="3934DE97"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Financial performance</w:t>
            </w:r>
          </w:p>
          <w:p w14:paraId="3934DE98"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 xml:space="preserve">Examples may include reduced operating expenses, improved net operating income (NOI), capitalized value, etc. Note that financial risk mitigation should also be included in this category. </w:t>
            </w:r>
          </w:p>
          <w:p w14:paraId="3934DE99"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ESG performance</w:t>
            </w:r>
          </w:p>
          <w:p w14:paraId="3934DE9A"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 xml:space="preserve">Examples may include water and energy efficiency improvements, reduction of waste, reduction of health and safety incidents, etc. Note that ESG risk mitigation should also be included in this category.  </w:t>
            </w:r>
          </w:p>
          <w:p w14:paraId="3934DE9B" w14:textId="77777777" w:rsidR="00494C61" w:rsidRPr="001F743F" w:rsidRDefault="00494C61" w:rsidP="00494C61">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C22CC5C" w14:textId="77777777" w:rsidR="00494C61" w:rsidRDefault="00494C61" w:rsidP="00494C61">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 with</w:t>
            </w:r>
            <w:r w:rsidRPr="00515CBF">
              <w:t xml:space="preserve"> the ESG Disclosure Framework</w:t>
            </w:r>
            <w:r>
              <w:t xml:space="preserve"> for Private Equity (</w:t>
            </w:r>
            <w:hyperlink r:id="rId56" w:history="1">
              <w:r w:rsidRPr="00BF78CD">
                <w:rPr>
                  <w:rStyle w:val="Hyperlink"/>
                  <w:rFonts w:cs="Arial"/>
                </w:rPr>
                <w:t>link</w:t>
              </w:r>
            </w:hyperlink>
            <w:r>
              <w:t>), Objective 7 - Understand positive and negative ESG-related developments that may impact portfolio companies in the fund.</w:t>
            </w:r>
          </w:p>
          <w:p w14:paraId="3934DE9C" w14:textId="07AA9CFB" w:rsidR="00500FF3" w:rsidRPr="00567D67" w:rsidRDefault="00500FF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t>This indicator is a revised version of indicator [PE 18] from the 2013-14 Reporting Framework. Because the structure has changed, prefilling is not enabled for this indicator.</w:t>
            </w:r>
          </w:p>
        </w:tc>
      </w:tr>
      <w:tr w:rsidR="00567D67" w:rsidRPr="00CF025D" w14:paraId="3934DEA2"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934DE9E" w14:textId="7B0A3081" w:rsidR="00567D67" w:rsidRDefault="00567D67">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PE 18.</w:t>
            </w:r>
            <w:r w:rsidR="00F67DA6">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359E3AFA" w14:textId="38BED0D3" w:rsidR="00A56F5C" w:rsidRPr="00AA5CF0" w:rsidRDefault="00A56F5C" w:rsidP="00A56F5C">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how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3934DEA1" w14:textId="43C218AE" w:rsidR="00567D67" w:rsidRPr="00780536" w:rsidRDefault="00A56F5C">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You are encouraged to specify the ESG issues (e.g. greenhouse gas emissions, water consumption) and financial measures you use to assess performance and comment on any practical issues in using these measures in your processes. </w:t>
            </w:r>
            <w:r w:rsidRPr="00003B4D">
              <w:t xml:space="preserve"> </w:t>
            </w:r>
          </w:p>
        </w:tc>
      </w:tr>
      <w:tr w:rsidR="00567D67" w:rsidRPr="00CF025D" w14:paraId="3934DEA4"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EA3" w14:textId="77777777" w:rsidR="00567D67" w:rsidRPr="00EB5190" w:rsidRDefault="00567D67" w:rsidP="005D3A75">
            <w:pPr>
              <w:pStyle w:val="INDICATORNUMBER"/>
              <w:rPr>
                <w:rStyle w:val="IntenseEmphasis"/>
                <w:b/>
                <w:i w:val="0"/>
                <w:color w:val="595959"/>
              </w:rPr>
            </w:pPr>
            <w:r>
              <w:rPr>
                <w:rStyle w:val="IntenseEmphasis"/>
                <w:b/>
                <w:i w:val="0"/>
                <w:color w:val="595959"/>
              </w:rPr>
              <w:t>LOGIC</w:t>
            </w:r>
          </w:p>
        </w:tc>
      </w:tr>
      <w:tr w:rsidR="00567D67" w:rsidRPr="00CF025D" w14:paraId="3934DEA8" w14:textId="77777777" w:rsidTr="00567D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934DEA5" w14:textId="77777777" w:rsidR="00567D67" w:rsidRPr="00EB5190" w:rsidRDefault="00567D67" w:rsidP="005D3A75">
            <w:pPr>
              <w:pStyle w:val="INDICATORNUMBER"/>
              <w:rPr>
                <w:rStyle w:val="IntenseEmphasis"/>
                <w:b/>
                <w:i w:val="0"/>
                <w:color w:val="595959"/>
              </w:rPr>
            </w:pPr>
            <w:r>
              <w:rPr>
                <w:rStyle w:val="IntenseEmphasis"/>
                <w:b/>
                <w:i w:val="0"/>
                <w:color w:val="595959"/>
              </w:rPr>
              <w:t>PE 18</w:t>
            </w:r>
          </w:p>
        </w:tc>
        <w:tc>
          <w:tcPr>
            <w:tcW w:w="8080" w:type="dxa"/>
            <w:tcBorders>
              <w:top w:val="single" w:sz="4" w:space="0" w:color="A6A6A6" w:themeColor="background1" w:themeShade="A6"/>
              <w:bottom w:val="single" w:sz="4" w:space="0" w:color="A6A6A6" w:themeColor="background1" w:themeShade="A6"/>
            </w:tcBorders>
          </w:tcPr>
          <w:p w14:paraId="7EE767BF" w14:textId="2587EEFB" w:rsidR="00372C26" w:rsidRDefault="00372C26" w:rsidP="00372C2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 </w:t>
            </w:r>
          </w:p>
          <w:p w14:paraId="6C61E5C5" w14:textId="2F0A25B7" w:rsidR="00372C26" w:rsidRDefault="00372C26" w:rsidP="00372C2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Indicator [18.2] will be applicable if you indicate that you measure whether ESG issues affect funds’ financial performance, risk/volatility or ESG performance. Only relevant rows will be applicable. </w:t>
            </w:r>
          </w:p>
          <w:p w14:paraId="3934DEA7" w14:textId="02595DCD" w:rsidR="00567D67" w:rsidRPr="00EB5190" w:rsidRDefault="00567D67" w:rsidP="008D629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r>
      <w:tr w:rsidR="00567D67" w:rsidRPr="00CF025D" w14:paraId="3934DEAA"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EA9"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3934DEAE"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EAB" w14:textId="77777777" w:rsidR="00567D67" w:rsidRDefault="00567D67" w:rsidP="005D3A75">
            <w:pPr>
              <w:pStyle w:val="INDICATORNUMBER"/>
              <w:rPr>
                <w:rStyle w:val="IntenseEmphasis"/>
                <w:b/>
                <w:bCs w:val="0"/>
                <w:i w:val="0"/>
                <w:iCs w:val="0"/>
                <w:color w:val="595959"/>
              </w:rPr>
            </w:pPr>
            <w:r>
              <w:rPr>
                <w:rStyle w:val="IntenseEmphasis"/>
                <w:b/>
                <w:bCs w:val="0"/>
                <w:i w:val="0"/>
                <w:iCs w:val="0"/>
                <w:color w:val="595959"/>
              </w:rPr>
              <w:t>PE 18</w:t>
            </w:r>
          </w:p>
        </w:tc>
        <w:tc>
          <w:tcPr>
            <w:tcW w:w="8080" w:type="dxa"/>
            <w:tcBorders>
              <w:top w:val="single" w:sz="4" w:space="0" w:color="A6A6A6" w:themeColor="background1" w:themeShade="A6"/>
              <w:bottom w:val="single" w:sz="4" w:space="0" w:color="595959"/>
            </w:tcBorders>
          </w:tcPr>
          <w:p w14:paraId="3934DEAC"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567D67">
              <w:rPr>
                <w:szCs w:val="18"/>
              </w:rPr>
              <w:sym w:font="Wingdings" w:char="F0AB"/>
            </w:r>
          </w:p>
          <w:p w14:paraId="3934DEAD" w14:textId="77777777" w:rsidR="00567D67" w:rsidRPr="00CB5ACD" w:rsidRDefault="00567D67" w:rsidP="00167A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Pr>
                <w:szCs w:val="18"/>
              </w:rPr>
              <w:t>18.1</w:t>
            </w:r>
            <w:r w:rsidR="00167AEC">
              <w:rPr>
                <w:szCs w:val="18"/>
              </w:rPr>
              <w:t>]</w:t>
            </w:r>
            <w:r>
              <w:rPr>
                <w:szCs w:val="18"/>
              </w:rPr>
              <w:t>.</w:t>
            </w:r>
          </w:p>
        </w:tc>
      </w:tr>
    </w:tbl>
    <w:p w14:paraId="3934DEAF" w14:textId="77777777" w:rsidR="00567D67" w:rsidRDefault="00567D67">
      <w:pPr>
        <w:widowControl/>
        <w:autoSpaceDE/>
        <w:autoSpaceDN/>
        <w:adjustRightInd/>
        <w:spacing w:before="0" w:after="0" w:line="240" w:lineRule="auto"/>
      </w:pPr>
    </w:p>
    <w:p w14:paraId="3934DEB0"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E53DD" w14:paraId="3934DEB5"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EB1"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EB2"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EB3"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EB4"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3934DEBA"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EB6" w14:textId="77777777"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FA6556">
              <w:rPr>
                <w:rStyle w:val="IntenseEmphasis"/>
                <w:i w:val="0"/>
                <w:color w:val="FFFFFF" w:themeColor="background1"/>
              </w:rPr>
              <w:t>19</w:t>
            </w:r>
          </w:p>
        </w:tc>
        <w:tc>
          <w:tcPr>
            <w:tcW w:w="3402" w:type="dxa"/>
            <w:shd w:val="clear" w:color="auto" w:fill="888888"/>
          </w:tcPr>
          <w:p w14:paraId="3934DEB7" w14:textId="77777777" w:rsidR="00AE53DD" w:rsidRPr="00903B6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EB8" w14:textId="77777777"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EB9" w14:textId="77777777"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3934DEBB" w14:textId="77777777" w:rsidR="00FA6556" w:rsidRDefault="00FA6556" w:rsidP="00FA6556">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1985"/>
        <w:gridCol w:w="2126"/>
        <w:gridCol w:w="2126"/>
      </w:tblGrid>
      <w:tr w:rsidR="00FA6556" w14:paraId="3934DEBE"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EBC" w14:textId="77777777" w:rsidR="00FA6556" w:rsidRPr="00903B63" w:rsidRDefault="00FA6556"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19</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3934DEBD"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A6556" w14:paraId="3934DEC1" w14:textId="77777777" w:rsidTr="00842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EBF" w14:textId="77777777" w:rsidR="00FA6556" w:rsidRDefault="00FA6556" w:rsidP="005D3A75">
            <w:pPr>
              <w:pStyle w:val="INDICATORNUMBER"/>
              <w:rPr>
                <w:rStyle w:val="IntenseEmphasis"/>
                <w:b/>
                <w:bCs w:val="0"/>
                <w:i w:val="0"/>
                <w:iCs w:val="0"/>
              </w:rPr>
            </w:pPr>
            <w:r>
              <w:rPr>
                <w:rStyle w:val="IntenseEmphasis"/>
                <w:b/>
                <w:bCs w:val="0"/>
                <w:i w:val="0"/>
                <w:iCs w:val="0"/>
                <w:color w:val="595959"/>
              </w:rPr>
              <w:t>PE 19.1</w:t>
            </w:r>
          </w:p>
        </w:tc>
        <w:tc>
          <w:tcPr>
            <w:tcW w:w="8080" w:type="dxa"/>
            <w:gridSpan w:val="4"/>
            <w:tcBorders>
              <w:top w:val="nil"/>
              <w:right w:val="single" w:sz="4" w:space="0" w:color="595959" w:themeColor="text1" w:themeTint="A6"/>
            </w:tcBorders>
          </w:tcPr>
          <w:p w14:paraId="3934DEC0" w14:textId="77777777" w:rsidR="00FA6556" w:rsidRPr="00FA6556" w:rsidRDefault="00FA6556" w:rsidP="005D3A75">
            <w:pPr>
              <w:pStyle w:val="INDICATORTEXT"/>
              <w:cnfStyle w:val="000000100000" w:firstRow="0" w:lastRow="0" w:firstColumn="0" w:lastColumn="0" w:oddVBand="0" w:evenVBand="0" w:oddHBand="1" w:evenHBand="0" w:firstRowFirstColumn="0" w:firstRowLastColumn="0" w:lastRowFirstColumn="0" w:lastRowLastColumn="0"/>
            </w:pPr>
            <w:r w:rsidRPr="00FA6556">
              <w:t>Provide examples of ESG issues that affected your private equity investments during the reporting year.</w:t>
            </w:r>
          </w:p>
        </w:tc>
      </w:tr>
      <w:tr w:rsidR="00842499" w14:paraId="3934DEC7" w14:textId="77777777" w:rsidTr="00273747">
        <w:trPr>
          <w:trHeight w:val="938"/>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934DEC2" w14:textId="77777777" w:rsidR="00842499" w:rsidRPr="00AE100E" w:rsidRDefault="00842499" w:rsidP="00273747">
            <w:pPr>
              <w:pStyle w:val="INDICATORNUMBER"/>
              <w:spacing w:before="0"/>
              <w:rPr>
                <w:rStyle w:val="IntenseEmphasis"/>
                <w:b/>
                <w:bCs w:val="0"/>
                <w:i w:val="0"/>
                <w:iCs w:val="0"/>
                <w:color w:val="595959"/>
              </w:rPr>
            </w:pPr>
          </w:p>
        </w:tc>
        <w:tc>
          <w:tcPr>
            <w:tcW w:w="1843" w:type="dxa"/>
            <w:tcBorders>
              <w:top w:val="nil"/>
              <w:bottom w:val="nil"/>
              <w:right w:val="single" w:sz="4" w:space="0" w:color="D9D9D9" w:themeColor="background1" w:themeShade="D9"/>
            </w:tcBorders>
            <w:shd w:val="clear" w:color="auto" w:fill="A6A6A6" w:themeFill="background1" w:themeFillShade="A6"/>
          </w:tcPr>
          <w:p w14:paraId="3934DEC3" w14:textId="77777777" w:rsidR="00842499" w:rsidRPr="00780536" w:rsidRDefault="00842499" w:rsidP="0027374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ESG issues</w:t>
            </w:r>
          </w:p>
        </w:tc>
        <w:tc>
          <w:tcPr>
            <w:tcW w:w="198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3934DEC4" w14:textId="6AE7D87D" w:rsidR="00842499" w:rsidRPr="00780536" w:rsidRDefault="00842499" w:rsidP="0014555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 xml:space="preserve">Sector(s) </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3934DEC5" w14:textId="77777777" w:rsidR="00842499" w:rsidRPr="00780536" w:rsidRDefault="00842499" w:rsidP="0027374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2126"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3934DEC6" w14:textId="77777777" w:rsidR="00842499" w:rsidRPr="00780536" w:rsidRDefault="00842499" w:rsidP="0027374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842499" w14:paraId="3934DECD" w14:textId="77777777" w:rsidTr="0084249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934DEC8" w14:textId="77777777" w:rsidR="00842499" w:rsidRPr="00AE100E" w:rsidRDefault="00842499"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3934DEC9"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CA"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CB"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934DECC"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3934DED3" w14:textId="77777777" w:rsidTr="00842499">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934DECE" w14:textId="77777777" w:rsidR="00842499" w:rsidRPr="00AE100E" w:rsidRDefault="00842499" w:rsidP="005D3A75">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CF"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D0"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D1"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934DED2"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42499" w14:paraId="3934DED9" w14:textId="77777777" w:rsidTr="0084249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934DED4" w14:textId="77777777" w:rsidR="00842499" w:rsidRPr="00AE100E" w:rsidRDefault="00842499" w:rsidP="005D3A75">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D5"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D6"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D7"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934DED8"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3934DEDF" w14:textId="77777777" w:rsidTr="00842499">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934DEDA" w14:textId="77777777" w:rsidR="00842499" w:rsidRPr="00AE100E" w:rsidRDefault="00842499" w:rsidP="005D3A75">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DB"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DC"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34DEDD"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934DEDE"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42499" w14:paraId="3934DEE5" w14:textId="77777777" w:rsidTr="0084249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3934DEE0" w14:textId="77777777" w:rsidR="00842499" w:rsidRPr="00AE100E" w:rsidRDefault="00842499" w:rsidP="005D3A75">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3934DEE1"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3934DEE2"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3934DEE3"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3934DEE4"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3934DEE8" w14:textId="77777777" w:rsidTr="0084249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3934DEE6" w14:textId="77777777" w:rsidR="00842499" w:rsidRPr="00AE100E" w:rsidRDefault="00842499" w:rsidP="00842499">
            <w:pPr>
              <w:pStyle w:val="INDICATORNUMBER"/>
              <w:rPr>
                <w:rStyle w:val="IntenseEmphasis"/>
                <w:b/>
                <w:bCs w:val="0"/>
                <w:i w:val="0"/>
                <w:iCs w:val="0"/>
                <w:color w:val="595959"/>
              </w:rPr>
            </w:pPr>
            <w:r>
              <w:rPr>
                <w:rStyle w:val="IntenseEmphasis"/>
                <w:b/>
                <w:bCs w:val="0"/>
                <w:i w:val="0"/>
                <w:iCs w:val="0"/>
                <w:color w:val="595959"/>
              </w:rPr>
              <w:t>PE 19.2</w:t>
            </w:r>
          </w:p>
        </w:tc>
        <w:tc>
          <w:tcPr>
            <w:tcW w:w="8080" w:type="dxa"/>
            <w:gridSpan w:val="4"/>
            <w:tcBorders>
              <w:top w:val="single" w:sz="4" w:space="0" w:color="5A5A5A"/>
              <w:bottom w:val="nil"/>
              <w:right w:val="single" w:sz="4" w:space="0" w:color="595959" w:themeColor="text1" w:themeTint="A6"/>
            </w:tcBorders>
            <w:shd w:val="clear" w:color="auto" w:fill="F2F2F2" w:themeFill="background1" w:themeFillShade="F2"/>
          </w:tcPr>
          <w:p w14:paraId="3934DEE7" w14:textId="77777777" w:rsidR="00842499" w:rsidRPr="00EF652A"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842499" w14:paraId="3934DEEB" w14:textId="77777777" w:rsidTr="0084249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3934DEE9" w14:textId="77777777" w:rsidR="00842499" w:rsidRPr="00AE100E" w:rsidRDefault="00842499" w:rsidP="005D3A75">
            <w:pPr>
              <w:pStyle w:val="INDICATORNUMBER"/>
              <w:rPr>
                <w:rStyle w:val="IntenseEmphasis"/>
                <w:b/>
                <w:bCs w:val="0"/>
                <w:i w:val="0"/>
                <w:iCs w:val="0"/>
                <w:color w:val="595959"/>
              </w:rPr>
            </w:pPr>
          </w:p>
        </w:tc>
        <w:tc>
          <w:tcPr>
            <w:tcW w:w="8080" w:type="dxa"/>
            <w:gridSpan w:val="4"/>
            <w:tcBorders>
              <w:top w:val="nil"/>
              <w:bottom w:val="single" w:sz="4" w:space="0" w:color="5A5A5A"/>
              <w:right w:val="single" w:sz="4" w:space="0" w:color="595959" w:themeColor="text1" w:themeTint="A6"/>
            </w:tcBorders>
            <w:shd w:val="clear" w:color="auto" w:fill="auto"/>
          </w:tcPr>
          <w:p w14:paraId="3934DEEA" w14:textId="77777777" w:rsidR="00842499" w:rsidRPr="00986592" w:rsidRDefault="00842499"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3934DEEC" w14:textId="77777777" w:rsidR="00FA6556" w:rsidRDefault="00FA6556" w:rsidP="0000653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65D89" w14:paraId="3934DEEF" w14:textId="77777777" w:rsidTr="00965D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EED" w14:textId="77777777" w:rsidR="00965D89" w:rsidRPr="00191BC1" w:rsidRDefault="00965D89"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19</w:t>
            </w:r>
          </w:p>
        </w:tc>
        <w:tc>
          <w:tcPr>
            <w:tcW w:w="8080" w:type="dxa"/>
            <w:tcBorders>
              <w:top w:val="single" w:sz="4" w:space="0" w:color="595959"/>
            </w:tcBorders>
          </w:tcPr>
          <w:p w14:paraId="3934DEEE"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965D89" w:rsidRPr="00CF025D" w14:paraId="3934DEFA" w14:textId="77777777" w:rsidTr="00965D8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3934DEF0" w14:textId="77777777" w:rsidR="00965D89" w:rsidRPr="000D72DF" w:rsidRDefault="00965D89" w:rsidP="005D3A75">
            <w:pPr>
              <w:pStyle w:val="INDICATORNUMBER"/>
              <w:rPr>
                <w:rStyle w:val="IntenseEmphasis"/>
                <w:b/>
                <w:bCs w:val="0"/>
                <w:i w:val="0"/>
                <w:iCs w:val="0"/>
              </w:rPr>
            </w:pPr>
            <w:r>
              <w:rPr>
                <w:rStyle w:val="IntenseEmphasis"/>
                <w:b/>
                <w:bCs w:val="0"/>
                <w:i w:val="0"/>
                <w:iCs w:val="0"/>
                <w:color w:val="595959"/>
              </w:rPr>
              <w:t>PE 19.1</w:t>
            </w:r>
          </w:p>
        </w:tc>
        <w:tc>
          <w:tcPr>
            <w:tcW w:w="8080" w:type="dxa"/>
            <w:tcBorders>
              <w:top w:val="single" w:sz="4" w:space="0" w:color="595959"/>
              <w:bottom w:val="single" w:sz="4" w:space="0" w:color="5A5A5A"/>
            </w:tcBorders>
          </w:tcPr>
          <w:p w14:paraId="3934DEF1"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ESG issues</w:t>
            </w:r>
          </w:p>
          <w:p w14:paraId="3934DEF2" w14:textId="2CAE2336" w:rsidR="005D3A75" w:rsidRPr="00780536" w:rsidRDefault="00965D89" w:rsidP="00780536">
            <w:pPr>
              <w:pStyle w:val="INDICATORTEXT"/>
              <w:cnfStyle w:val="000000000000" w:firstRow="0" w:lastRow="0" w:firstColumn="0" w:lastColumn="0" w:oddVBand="0" w:evenVBand="0" w:oddHBand="0" w:evenHBand="0" w:firstRowFirstColumn="0" w:firstRowLastColumn="0" w:lastRowFirstColumn="0" w:lastRowLastColumn="0"/>
            </w:pPr>
            <w:r>
              <w:t>Please report on ei</w:t>
            </w:r>
            <w:r w:rsidR="00780536">
              <w:t>ther ESG risk</w:t>
            </w:r>
            <w:r w:rsidR="00520C82">
              <w:t>s</w:t>
            </w:r>
            <w:r w:rsidR="00780536">
              <w:t xml:space="preserve"> or opportunities.</w:t>
            </w:r>
          </w:p>
          <w:p w14:paraId="3934DEF3" w14:textId="77777777" w:rsidR="00965D89" w:rsidRPr="005D3A75"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5D3A75">
              <w:rPr>
                <w:i/>
              </w:rPr>
              <w:t>Impact (or potential impact) on the investment</w:t>
            </w:r>
          </w:p>
          <w:p w14:paraId="3934DEF4" w14:textId="77777777" w:rsid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pPr>
            <w:r w:rsidRPr="007B4431">
              <w:t>You may include a discussion of</w:t>
            </w:r>
            <w:r>
              <w:t>:</w:t>
            </w:r>
          </w:p>
          <w:p w14:paraId="3934DEF5" w14:textId="77777777" w:rsidR="00965D89" w:rsidRDefault="00965D89" w:rsidP="00423E3E">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T</w:t>
            </w:r>
            <w:r w:rsidRPr="006A2809">
              <w:t>he financial, reputational and/or ESG</w:t>
            </w:r>
            <w:r>
              <w:t>-</w:t>
            </w:r>
            <w:r w:rsidRPr="006A2809">
              <w:t>related (potential) impact, and</w:t>
            </w:r>
          </w:p>
          <w:p w14:paraId="3934DEF6" w14:textId="5B693449" w:rsidR="00965D89" w:rsidRPr="00F636B8" w:rsidRDefault="00965D89" w:rsidP="00423E3E">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w:t>
            </w:r>
            <w:r w:rsidRPr="006A2809">
              <w:t>t what stage in the in</w:t>
            </w:r>
            <w:r w:rsidRPr="00F636B8">
              <w:t xml:space="preserve">vestment process the ESG </w:t>
            </w:r>
            <w:r>
              <w:t>issue</w:t>
            </w:r>
            <w:r w:rsidRPr="00F636B8">
              <w:t>s were identified</w:t>
            </w:r>
            <w:r w:rsidR="00245996">
              <w:t xml:space="preserve"> </w:t>
            </w:r>
            <w:r>
              <w:t>(</w:t>
            </w:r>
            <w:r w:rsidRPr="00F636B8">
              <w:t>e.g. initial screening, due diligence, investment decision, investment monitoring or prior to exit</w:t>
            </w:r>
            <w:r w:rsidR="00245996">
              <w:t>)</w:t>
            </w:r>
            <w:r w:rsidRPr="00F636B8">
              <w:t>.</w:t>
            </w:r>
          </w:p>
          <w:p w14:paraId="3934DEF7"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Activities undertaken to influence the investment and its response</w:t>
            </w:r>
          </w:p>
          <w:p w14:paraId="3934DEF8" w14:textId="36A36CA1" w:rsid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pPr>
            <w:r w:rsidRPr="007F7EE6">
              <w:t xml:space="preserve">Describe </w:t>
            </w:r>
            <w:r>
              <w:t xml:space="preserve">briefly </w:t>
            </w:r>
            <w:r w:rsidRPr="007F7EE6">
              <w:t>how your organisation directly or indirectly tried to influence the investment</w:t>
            </w:r>
            <w:r>
              <w:t xml:space="preserve"> (i.e. portfolio company) </w:t>
            </w:r>
            <w:r w:rsidRPr="007F7EE6">
              <w:t xml:space="preserve">to take appropriate actions. </w:t>
            </w:r>
            <w:r>
              <w:t>You may o</w:t>
            </w:r>
            <w:r w:rsidRPr="007F7EE6">
              <w:t xml:space="preserve">utline </w:t>
            </w:r>
            <w:r>
              <w:t xml:space="preserve">who was involved and </w:t>
            </w:r>
            <w:r w:rsidRPr="007F7EE6">
              <w:t>the rational</w:t>
            </w:r>
            <w:r w:rsidR="00A73714">
              <w:t>e</w:t>
            </w:r>
            <w:r w:rsidRPr="007F7EE6">
              <w:t xml:space="preserve"> and objective of </w:t>
            </w:r>
            <w:r>
              <w:t>the action</w:t>
            </w:r>
            <w:r w:rsidRPr="007F7EE6">
              <w:t>.</w:t>
            </w:r>
            <w:r>
              <w:t xml:space="preserve"> The action will inevitably depend on </w:t>
            </w:r>
            <w:r w:rsidRPr="007F7EE6">
              <w:t xml:space="preserve">how ESG </w:t>
            </w:r>
            <w:r>
              <w:t>issue</w:t>
            </w:r>
            <w:r w:rsidRPr="007F7EE6">
              <w:t>s are addressed by your organisation’s ownership activities</w:t>
            </w:r>
            <w:r>
              <w:t xml:space="preserve"> and also by your ability to influence the investment given ownership stake, governance rights, etc. Describe </w:t>
            </w:r>
            <w:r w:rsidRPr="007F7EE6">
              <w:t xml:space="preserve">how </w:t>
            </w:r>
            <w:r>
              <w:t>the investment responded to your organisation’s suggested actions and (if applicable) how their policies and operations were used to address</w:t>
            </w:r>
            <w:r w:rsidR="00816A52">
              <w:t xml:space="preserve"> </w:t>
            </w:r>
            <w:r>
              <w:t>identified ESG issues</w:t>
            </w:r>
            <w:r w:rsidR="00273747">
              <w:t>.</w:t>
            </w:r>
          </w:p>
          <w:p w14:paraId="3934DEF9" w14:textId="77777777" w:rsidR="00965D89" w:rsidRPr="00567D67"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680D45">
              <w:t xml:space="preserve">The number of examples that </w:t>
            </w:r>
            <w:r>
              <w:t>you</w:t>
            </w:r>
            <w:r w:rsidRPr="00680D45">
              <w:t xml:space="preserve"> will be able to provide will depend on how ESG </w:t>
            </w:r>
            <w:r>
              <w:t>issue</w:t>
            </w:r>
            <w:r w:rsidRPr="00680D45">
              <w:t xml:space="preserve">s are incorporated into </w:t>
            </w:r>
            <w:r>
              <w:t xml:space="preserve">your </w:t>
            </w:r>
            <w:r w:rsidRPr="00680D45">
              <w:t xml:space="preserve">investment processes and </w:t>
            </w:r>
            <w:r>
              <w:t>monitoring activities</w:t>
            </w:r>
            <w:r w:rsidRPr="00680D45">
              <w:t xml:space="preserve">. </w:t>
            </w:r>
            <w:r>
              <w:t>A</w:t>
            </w:r>
            <w:r w:rsidRPr="00680D45">
              <w:t xml:space="preserve">s far as practicable, these examples </w:t>
            </w:r>
            <w:r>
              <w:t>should focus on your</w:t>
            </w:r>
            <w:r w:rsidRPr="00680D45">
              <w:t xml:space="preserve"> most material examples of how ESG </w:t>
            </w:r>
            <w:r>
              <w:t>issues</w:t>
            </w:r>
            <w:r w:rsidRPr="00680D45">
              <w:t xml:space="preserve"> are incorporated. </w:t>
            </w:r>
            <w:r w:rsidRPr="00D465D9">
              <w:t>Please note that you are no</w:t>
            </w:r>
            <w:r>
              <w:t>t expected to name companies</w:t>
            </w:r>
            <w:r w:rsidRPr="00D465D9">
              <w:t>.</w:t>
            </w:r>
          </w:p>
        </w:tc>
      </w:tr>
    </w:tbl>
    <w:p w14:paraId="3934DEFB" w14:textId="2A7885F6" w:rsidR="00382510" w:rsidRDefault="00382510">
      <w:pPr>
        <w:widowControl/>
        <w:autoSpaceDE/>
        <w:autoSpaceDN/>
        <w:adjustRightInd/>
        <w:spacing w:before="0" w:after="0" w:line="240" w:lineRule="auto"/>
        <w:rPr>
          <w:rFonts w:eastAsia="Times New Roman"/>
          <w:b/>
          <w:color w:val="595959"/>
          <w:sz w:val="18"/>
          <w:szCs w:val="18"/>
        </w:rPr>
      </w:pPr>
    </w:p>
    <w:p w14:paraId="6CB7F433" w14:textId="77777777" w:rsidR="00382510" w:rsidRDefault="00382510">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TableVOLUNTARY"/>
        <w:tblW w:w="9214" w:type="dxa"/>
        <w:tblInd w:w="5" w:type="dxa"/>
        <w:tblLook w:val="04A0" w:firstRow="1" w:lastRow="0" w:firstColumn="1" w:lastColumn="0" w:noHBand="0" w:noVBand="1"/>
      </w:tblPr>
      <w:tblGrid>
        <w:gridCol w:w="2102"/>
        <w:gridCol w:w="2264"/>
        <w:gridCol w:w="2424"/>
        <w:gridCol w:w="2424"/>
      </w:tblGrid>
      <w:tr w:rsidR="001C6600" w:rsidRPr="00780536" w14:paraId="5A82C6DF" w14:textId="77777777" w:rsidTr="00E30B4C">
        <w:trPr>
          <w:cnfStyle w:val="100000000000" w:firstRow="1" w:lastRow="0" w:firstColumn="0" w:lastColumn="0" w:oddVBand="0" w:evenVBand="0" w:oddHBand="0" w:evenHBand="0" w:firstRowFirstColumn="0" w:firstRowLastColumn="0" w:lastRowFirstColumn="0" w:lastRowLastColumn="0"/>
          <w:trHeight w:val="304"/>
        </w:trPr>
        <w:tc>
          <w:tcPr>
            <w:cnfStyle w:val="001000000100" w:firstRow="0" w:lastRow="0" w:firstColumn="1" w:lastColumn="0" w:oddVBand="0" w:evenVBand="0" w:oddHBand="0" w:evenHBand="0" w:firstRowFirstColumn="1" w:firstRowLastColumn="0" w:lastRowFirstColumn="0" w:lastRowLastColumn="0"/>
            <w:tcW w:w="9214" w:type="dxa"/>
            <w:gridSpan w:val="4"/>
            <w:tcBorders>
              <w:top w:val="nil"/>
              <w:bottom w:val="nil"/>
              <w:right w:val="single" w:sz="4" w:space="0" w:color="595959" w:themeColor="text1" w:themeTint="A6"/>
            </w:tcBorders>
            <w:shd w:val="clear" w:color="auto" w:fill="7F7F7F" w:themeFill="text1" w:themeFillTint="80"/>
          </w:tcPr>
          <w:p w14:paraId="0D038144" w14:textId="1564AC45" w:rsidR="001C6600" w:rsidRPr="00780536" w:rsidRDefault="00ED23D7" w:rsidP="001C6600">
            <w:pPr>
              <w:spacing w:before="0" w:after="0" w:line="240" w:lineRule="auto"/>
              <w:rPr>
                <w:b/>
              </w:rPr>
            </w:pPr>
            <w:r>
              <w:rPr>
                <w:b/>
              </w:rPr>
              <w:t>Example</w:t>
            </w:r>
          </w:p>
        </w:tc>
      </w:tr>
      <w:tr w:rsidR="001C6600" w:rsidRPr="00780536" w14:paraId="22129080" w14:textId="77777777" w:rsidTr="001C6600">
        <w:trPr>
          <w:cnfStyle w:val="000000100000" w:firstRow="0" w:lastRow="0" w:firstColumn="0" w:lastColumn="0" w:oddVBand="0" w:evenVBand="0" w:oddHBand="1" w:evenHBand="0" w:firstRowFirstColumn="0" w:firstRowLastColumn="0" w:lastRowFirstColumn="0" w:lastRowLastColumn="0"/>
          <w:trHeight w:val="938"/>
        </w:trPr>
        <w:tc>
          <w:tcPr>
            <w:cnfStyle w:val="001000000000" w:firstRow="0" w:lastRow="0" w:firstColumn="1" w:lastColumn="0" w:oddVBand="0" w:evenVBand="0" w:oddHBand="0" w:evenHBand="0" w:firstRowFirstColumn="0" w:firstRowLastColumn="0" w:lastRowFirstColumn="0" w:lastRowLastColumn="0"/>
            <w:tcW w:w="2102" w:type="dxa"/>
            <w:tcBorders>
              <w:top w:val="nil"/>
              <w:right w:val="single" w:sz="4" w:space="0" w:color="D9D9D9" w:themeColor="background1" w:themeShade="D9"/>
            </w:tcBorders>
            <w:shd w:val="clear" w:color="auto" w:fill="A6A6A6" w:themeFill="background1" w:themeFillShade="A6"/>
          </w:tcPr>
          <w:p w14:paraId="6DC6392A" w14:textId="77777777" w:rsidR="001C6600" w:rsidRPr="00780536" w:rsidRDefault="001C6600" w:rsidP="001C6600">
            <w:pPr>
              <w:spacing w:before="0" w:after="0" w:line="240" w:lineRule="auto"/>
              <w:rPr>
                <w:b/>
                <w:color w:val="FFFFFF" w:themeColor="background1"/>
                <w:sz w:val="18"/>
                <w:szCs w:val="18"/>
              </w:rPr>
            </w:pPr>
            <w:r w:rsidRPr="00780536">
              <w:rPr>
                <w:b/>
                <w:color w:val="FFFFFF" w:themeColor="background1"/>
                <w:sz w:val="18"/>
                <w:szCs w:val="18"/>
              </w:rPr>
              <w:t>ESG issues</w:t>
            </w:r>
          </w:p>
        </w:tc>
        <w:tc>
          <w:tcPr>
            <w:tcW w:w="2264" w:type="dxa"/>
            <w:tcBorders>
              <w:top w:val="nil"/>
              <w:left w:val="single" w:sz="4" w:space="0" w:color="D9D9D9" w:themeColor="background1" w:themeShade="D9"/>
              <w:right w:val="single" w:sz="4" w:space="0" w:color="D9D9D9" w:themeColor="background1" w:themeShade="D9"/>
            </w:tcBorders>
            <w:shd w:val="clear" w:color="auto" w:fill="A6A6A6" w:themeFill="background1" w:themeFillShade="A6"/>
          </w:tcPr>
          <w:p w14:paraId="688BFDC3" w14:textId="5D8AEA25" w:rsidR="001C6600" w:rsidRPr="00780536" w:rsidRDefault="001C6600" w:rsidP="0014555D">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 xml:space="preserve">Sector(s) </w:t>
            </w:r>
          </w:p>
        </w:tc>
        <w:tc>
          <w:tcPr>
            <w:tcW w:w="2424" w:type="dxa"/>
            <w:tcBorders>
              <w:top w:val="nil"/>
              <w:left w:val="single" w:sz="4" w:space="0" w:color="D9D9D9" w:themeColor="background1" w:themeShade="D9"/>
              <w:right w:val="single" w:sz="4" w:space="0" w:color="D9D9D9" w:themeColor="background1" w:themeShade="D9"/>
            </w:tcBorders>
            <w:shd w:val="clear" w:color="auto" w:fill="A6A6A6" w:themeFill="background1" w:themeFillShade="A6"/>
          </w:tcPr>
          <w:p w14:paraId="5D930545" w14:textId="77777777" w:rsidR="001C6600" w:rsidRPr="00780536" w:rsidRDefault="001C6600" w:rsidP="001C660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2424" w:type="dxa"/>
            <w:tcBorders>
              <w:top w:val="nil"/>
              <w:left w:val="single" w:sz="4" w:space="0" w:color="D9D9D9" w:themeColor="background1" w:themeShade="D9"/>
              <w:right w:val="single" w:sz="4" w:space="0" w:color="595959" w:themeColor="text1" w:themeTint="A6"/>
            </w:tcBorders>
            <w:shd w:val="clear" w:color="auto" w:fill="A6A6A6" w:themeFill="background1" w:themeFillShade="A6"/>
          </w:tcPr>
          <w:p w14:paraId="6C3E0354" w14:textId="77777777" w:rsidR="001C6600" w:rsidRPr="00780536" w:rsidRDefault="001C6600" w:rsidP="001C6600">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1C6600" w:rsidRPr="00680D45" w14:paraId="2620D235" w14:textId="77777777" w:rsidTr="001C6600">
        <w:trPr>
          <w:trHeight w:val="340"/>
        </w:trPr>
        <w:tc>
          <w:tcPr>
            <w:cnfStyle w:val="001000000000" w:firstRow="0" w:lastRow="0" w:firstColumn="1" w:lastColumn="0" w:oddVBand="0" w:evenVBand="0" w:oddHBand="0" w:evenHBand="0" w:firstRowFirstColumn="0" w:firstRowLastColumn="0" w:lastRowFirstColumn="0" w:lastRowLastColumn="0"/>
            <w:tcW w:w="2102" w:type="dxa"/>
            <w:tcBorders>
              <w:top w:val="nil"/>
              <w:bottom w:val="single" w:sz="4" w:space="0" w:color="A6A6A6" w:themeColor="background1" w:themeShade="A6"/>
              <w:right w:val="single" w:sz="4" w:space="0" w:color="A6A6A6" w:themeColor="background1" w:themeShade="A6"/>
            </w:tcBorders>
            <w:shd w:val="clear" w:color="auto" w:fill="auto"/>
          </w:tcPr>
          <w:p w14:paraId="3D3E3007" w14:textId="52319D2B" w:rsidR="001C6600" w:rsidRPr="00680D45" w:rsidRDefault="00ED23D7" w:rsidP="001C6600">
            <w:pPr>
              <w:pStyle w:val="INDICATORTEXT"/>
            </w:pPr>
            <w:r>
              <w:t>Environmental</w:t>
            </w:r>
          </w:p>
        </w:tc>
        <w:tc>
          <w:tcPr>
            <w:tcW w:w="226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C558DC" w14:textId="54676D1C" w:rsidR="001C6600" w:rsidRPr="00680D45" w:rsidRDefault="00ED23D7" w:rsidP="001C6600">
            <w:pPr>
              <w:pStyle w:val="INDICATORTEXT"/>
              <w:cnfStyle w:val="000000000000" w:firstRow="0" w:lastRow="0" w:firstColumn="0" w:lastColumn="0" w:oddVBand="0" w:evenVBand="0" w:oddHBand="0" w:evenHBand="0" w:firstRowFirstColumn="0" w:firstRowLastColumn="0" w:lastRowFirstColumn="0" w:lastRowLastColumn="0"/>
            </w:pPr>
            <w:r>
              <w:t>Manufacturing</w:t>
            </w:r>
          </w:p>
        </w:tc>
        <w:tc>
          <w:tcPr>
            <w:tcW w:w="242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EE9B01" w14:textId="7A208581" w:rsidR="001C6600" w:rsidRPr="00680D45" w:rsidRDefault="00ED23D7" w:rsidP="001C6600">
            <w:pPr>
              <w:pStyle w:val="INDICATORTEXT"/>
              <w:cnfStyle w:val="000000000000" w:firstRow="0" w:lastRow="0" w:firstColumn="0" w:lastColumn="0" w:oddVBand="0" w:evenVBand="0" w:oddHBand="0" w:evenHBand="0" w:firstRowFirstColumn="0" w:firstRowLastColumn="0" w:lastRowFirstColumn="0" w:lastRowLastColumn="0"/>
            </w:pPr>
            <w:r>
              <w:t>Groundwater pollution identified potential future increased financial and environmental risks</w:t>
            </w:r>
          </w:p>
        </w:tc>
        <w:tc>
          <w:tcPr>
            <w:tcW w:w="2424"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2BD6036" w14:textId="6C531468" w:rsidR="001C6600" w:rsidRPr="00680D45" w:rsidRDefault="00ED23D7" w:rsidP="00ED23D7">
            <w:pPr>
              <w:pStyle w:val="INDICATORTEXT"/>
              <w:cnfStyle w:val="000000000000" w:firstRow="0" w:lastRow="0" w:firstColumn="0" w:lastColumn="0" w:oddVBand="0" w:evenVBand="0" w:oddHBand="0" w:evenHBand="0" w:firstRowFirstColumn="0" w:firstRowLastColumn="0" w:lastRowFirstColumn="0" w:lastRowLastColumn="0"/>
            </w:pPr>
            <w:r>
              <w:t>An action plan was created and mitigation actions were started</w:t>
            </w:r>
          </w:p>
        </w:tc>
      </w:tr>
    </w:tbl>
    <w:p w14:paraId="4A2399FF" w14:textId="77777777" w:rsidR="001C6600" w:rsidRDefault="001C6600">
      <w:pPr>
        <w:widowControl/>
        <w:autoSpaceDE/>
        <w:autoSpaceDN/>
        <w:adjustRightInd/>
        <w:spacing w:before="0" w:after="0" w:line="240" w:lineRule="auto"/>
        <w:rPr>
          <w:rFonts w:eastAsia="Times New Roman"/>
          <w:b/>
          <w:color w:val="595959"/>
          <w:sz w:val="18"/>
          <w:szCs w:val="18"/>
        </w:rPr>
      </w:pPr>
    </w:p>
    <w:p w14:paraId="03E09666" w14:textId="77777777" w:rsidR="001C6600" w:rsidRDefault="001C6600">
      <w:pPr>
        <w:widowControl/>
        <w:autoSpaceDE/>
        <w:autoSpaceDN/>
        <w:adjustRightInd/>
        <w:spacing w:before="0" w:after="0" w:line="240" w:lineRule="auto"/>
        <w:rPr>
          <w:rFonts w:eastAsia="Times New Roman"/>
          <w:b/>
          <w:color w:val="595959"/>
          <w:sz w:val="18"/>
          <w:szCs w:val="18"/>
        </w:rPr>
      </w:pPr>
    </w:p>
    <w:p w14:paraId="4158BC92" w14:textId="77777777" w:rsidR="001C6600" w:rsidRDefault="001C6600">
      <w:pPr>
        <w:widowControl/>
        <w:autoSpaceDE/>
        <w:autoSpaceDN/>
        <w:adjustRightInd/>
        <w:spacing w:before="0" w:after="0" w:line="240" w:lineRule="auto"/>
        <w:rPr>
          <w:rFonts w:eastAsia="Times New Roman"/>
          <w:b/>
          <w:color w:val="595959"/>
          <w:sz w:val="18"/>
          <w:szCs w:val="18"/>
        </w:rPr>
      </w:pPr>
    </w:p>
    <w:p w14:paraId="3C315019" w14:textId="77777777" w:rsidR="001C6600" w:rsidRDefault="001C6600">
      <w:pPr>
        <w:widowControl/>
        <w:autoSpaceDE/>
        <w:autoSpaceDN/>
        <w:adjustRightInd/>
        <w:spacing w:before="0" w:after="0" w:line="240" w:lineRule="auto"/>
        <w:rPr>
          <w:rFonts w:eastAsia="Times New Roman"/>
          <w:b/>
          <w:color w:val="595959"/>
          <w:sz w:val="18"/>
          <w:szCs w:val="18"/>
        </w:rPr>
        <w:sectPr w:rsidR="001C6600" w:rsidSect="00644696">
          <w:headerReference w:type="default" r:id="rId57"/>
          <w:headerReference w:type="first" r:id="rId5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3934DEFD"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3934DEFC" w14:textId="77777777" w:rsidR="005D3A75" w:rsidRDefault="005D3A75" w:rsidP="005D3A75">
            <w:pPr>
              <w:widowControl/>
              <w:autoSpaceDE/>
              <w:autoSpaceDN/>
              <w:adjustRightInd/>
              <w:spacing w:after="0" w:line="240" w:lineRule="auto"/>
              <w:rPr>
                <w:rStyle w:val="IntenseEmphasis"/>
                <w:b/>
                <w:bCs w:val="0"/>
                <w:i w:val="0"/>
                <w:iCs w:val="0"/>
              </w:rPr>
            </w:pPr>
            <w:bookmarkStart w:id="13" w:name="_Toc353875871"/>
            <w:r>
              <w:t>SECTION</w:t>
            </w:r>
          </w:p>
        </w:tc>
      </w:tr>
      <w:tr w:rsidR="005D3A75" w14:paraId="3934DEFF"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3934DEFE" w14:textId="77777777" w:rsidR="005D3A75" w:rsidRPr="00BF74E2" w:rsidRDefault="005D3A75" w:rsidP="005D3A75">
            <w:pPr>
              <w:pStyle w:val="Heading2"/>
              <w:outlineLvl w:val="1"/>
              <w:rPr>
                <w:rStyle w:val="IntenseEmphasis"/>
                <w:i w:val="0"/>
                <w:iCs w:val="0"/>
                <w:color w:val="008CD0"/>
              </w:rPr>
            </w:pPr>
            <w:bookmarkStart w:id="14" w:name="_Toc367985412"/>
            <w:r>
              <w:t>Communication</w:t>
            </w:r>
            <w:bookmarkEnd w:id="14"/>
          </w:p>
        </w:tc>
      </w:tr>
    </w:tbl>
    <w:p w14:paraId="3934DF00" w14:textId="77777777" w:rsidR="005D3A75" w:rsidRDefault="005D3A75" w:rsidP="00E30B4C">
      <w:pPr>
        <w:pStyle w:val="INDICATORNUMBER"/>
        <w:spacing w:before="0" w:after="0"/>
      </w:pPr>
    </w:p>
    <w:bookmarkEnd w:id="13"/>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504D4" w14:paraId="3934DF05"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F01"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3934DF02"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34DF03"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934DF04"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2504D4" w14:paraId="3934DF0A"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934DF06" w14:textId="77777777"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PE 20</w:t>
            </w:r>
          </w:p>
        </w:tc>
        <w:tc>
          <w:tcPr>
            <w:tcW w:w="3402" w:type="dxa"/>
          </w:tcPr>
          <w:p w14:paraId="3934DF07" w14:textId="77777777" w:rsidR="002504D4" w:rsidRPr="00356CDA"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934DF08" w14:textId="77777777" w:rsidR="002504D4" w:rsidRPr="00A57E01"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934DF09" w14:textId="77777777"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3934DF0B" w14:textId="77777777" w:rsidR="005D3A75" w:rsidRDefault="005D3A75"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F35177" w14:paraId="3934DF0E" w14:textId="77777777" w:rsidTr="001732B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3934DF0C" w14:textId="77777777" w:rsidR="00F35177" w:rsidRPr="00903B63" w:rsidRDefault="00F35177"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20</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3934DF0D" w14:textId="77777777" w:rsidR="00F35177" w:rsidRPr="00903B63" w:rsidRDefault="00F3517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35177" w14:paraId="3934DF11" w14:textId="77777777" w:rsidTr="00BE6F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934DF0F" w14:textId="77777777" w:rsidR="00F35177" w:rsidRPr="000D72DF" w:rsidRDefault="00F35177" w:rsidP="00BE6FF0">
            <w:pPr>
              <w:pStyle w:val="INDICATORNUMBER"/>
              <w:rPr>
                <w:rStyle w:val="IntenseEmphasis"/>
                <w:b/>
                <w:bCs w:val="0"/>
                <w:i w:val="0"/>
                <w:iCs w:val="0"/>
              </w:rPr>
            </w:pPr>
            <w:r>
              <w:rPr>
                <w:rStyle w:val="IntenseEmphasis"/>
                <w:b/>
                <w:bCs w:val="0"/>
                <w:i w:val="0"/>
                <w:iCs w:val="0"/>
                <w:color w:val="595959"/>
              </w:rPr>
              <w:t>PE 20.1</w:t>
            </w:r>
          </w:p>
        </w:tc>
        <w:tc>
          <w:tcPr>
            <w:tcW w:w="8080" w:type="dxa"/>
            <w:gridSpan w:val="2"/>
            <w:tcBorders>
              <w:top w:val="single" w:sz="4" w:space="0" w:color="0070C0"/>
              <w:right w:val="single" w:sz="4" w:space="0" w:color="0070C0"/>
            </w:tcBorders>
            <w:shd w:val="clear" w:color="auto" w:fill="DAEEF3" w:themeFill="accent5" w:themeFillTint="33"/>
          </w:tcPr>
          <w:p w14:paraId="3934DF10" w14:textId="77777777" w:rsidR="00F35177" w:rsidRPr="00F35177" w:rsidRDefault="00F35177"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35177">
              <w:t>Indicate whether your organisation proactively discloses ESG information on your private equity investments.</w:t>
            </w:r>
          </w:p>
        </w:tc>
      </w:tr>
      <w:tr w:rsidR="00F35177" w14:paraId="3934DF16"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3934DF12" w14:textId="77777777" w:rsidR="00F35177" w:rsidRDefault="00F35177" w:rsidP="005D3A75">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3934DF13" w14:textId="1158628A"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535949">
              <w:t xml:space="preserve"> </w:t>
            </w:r>
            <w:r w:rsidRPr="00680D45">
              <w:t>Disclos</w:t>
            </w:r>
            <w:r>
              <w:t>e</w:t>
            </w:r>
            <w:r w:rsidRPr="00680D45">
              <w:t xml:space="preserve"> publi</w:t>
            </w:r>
            <w:r>
              <w:t>cly, provide URL:___________________</w:t>
            </w:r>
          </w:p>
          <w:p w14:paraId="3934DF14" w14:textId="77777777"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Disclose to investor clients (</w:t>
            </w:r>
            <w:r w:rsidRPr="00680D45">
              <w:t>LPs)</w:t>
            </w:r>
            <w:r>
              <w:t>/beneficiaries</w:t>
            </w:r>
            <w:r w:rsidRPr="00680D45">
              <w:t xml:space="preserve"> only </w:t>
            </w:r>
          </w:p>
          <w:p w14:paraId="3934DF15" w14:textId="48B041AD"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535949">
              <w:t xml:space="preserve"> </w:t>
            </w:r>
            <w:r w:rsidRPr="00680D45">
              <w:t xml:space="preserve">No </w:t>
            </w:r>
            <w:r w:rsidRPr="00A049F9">
              <w:t xml:space="preserve">proactive disclosure </w:t>
            </w:r>
            <w:r>
              <w:t xml:space="preserve">to the public or to </w:t>
            </w:r>
            <w:r w:rsidR="00780536">
              <w:t xml:space="preserve">investors </w:t>
            </w:r>
            <w:r>
              <w:t>clients (LPs)/beneficiaries</w:t>
            </w:r>
          </w:p>
        </w:tc>
      </w:tr>
      <w:tr w:rsidR="00F35177" w14:paraId="3934DF19" w14:textId="77777777" w:rsidTr="00BE6F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934DF17" w14:textId="77777777" w:rsidR="00F35177" w:rsidRDefault="00F35177" w:rsidP="00BE6FF0">
            <w:pPr>
              <w:pStyle w:val="INDICATORNUMBER"/>
              <w:rPr>
                <w:rStyle w:val="IntenseEmphasis"/>
                <w:b/>
                <w:bCs w:val="0"/>
                <w:i w:val="0"/>
                <w:iCs w:val="0"/>
              </w:rPr>
            </w:pPr>
            <w:r w:rsidRPr="00F35177">
              <w:rPr>
                <w:rStyle w:val="IntenseEmphasis"/>
                <w:b/>
                <w:bCs w:val="0"/>
                <w:i w:val="0"/>
                <w:iCs w:val="0"/>
                <w:color w:val="595959"/>
              </w:rPr>
              <w:t>PE 20.2</w:t>
            </w:r>
          </w:p>
        </w:tc>
        <w:tc>
          <w:tcPr>
            <w:tcW w:w="8080" w:type="dxa"/>
            <w:gridSpan w:val="2"/>
            <w:tcBorders>
              <w:top w:val="single" w:sz="4" w:space="0" w:color="0070C0"/>
              <w:right w:val="single" w:sz="4" w:space="0" w:color="0070C0"/>
            </w:tcBorders>
            <w:shd w:val="clear" w:color="auto" w:fill="DAEEF3" w:themeFill="accent5" w:themeFillTint="33"/>
          </w:tcPr>
          <w:p w14:paraId="3934DF18" w14:textId="77777777" w:rsidR="00F35177" w:rsidRPr="00F35177" w:rsidRDefault="00F35177" w:rsidP="00F35177">
            <w:pPr>
              <w:pStyle w:val="INDICATORTEXT"/>
              <w:cnfStyle w:val="000000100000" w:firstRow="0" w:lastRow="0" w:firstColumn="0" w:lastColumn="0" w:oddVBand="0" w:evenVBand="0" w:oddHBand="1" w:evenHBand="0" w:firstRowFirstColumn="0" w:firstRowLastColumn="0" w:lastRowFirstColumn="0" w:lastRowLastColumn="0"/>
            </w:pPr>
            <w:r w:rsidRPr="00F35177">
              <w:t>Indicate whether the type of ESG information you proactively provide to the public is the same as that you provide to your clients (LPs)/beneficiaries.</w:t>
            </w:r>
          </w:p>
        </w:tc>
      </w:tr>
      <w:tr w:rsidR="00F35177" w14:paraId="3934DF1D"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3934DF1A" w14:textId="77777777" w:rsidR="00F35177" w:rsidRDefault="00F3517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3934DF1B"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934DF1C"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F35177" w14:paraId="3934DF20"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F1E" w14:textId="77777777" w:rsidR="00F35177" w:rsidRDefault="00F35177" w:rsidP="005D3A75">
            <w:pPr>
              <w:pStyle w:val="INDICATORNUMBER"/>
              <w:rPr>
                <w:rStyle w:val="IntenseEmphasis"/>
                <w:b/>
                <w:bCs w:val="0"/>
                <w:i w:val="0"/>
                <w:iCs w:val="0"/>
                <w:color w:val="595959"/>
              </w:rPr>
            </w:pPr>
            <w:r>
              <w:rPr>
                <w:rStyle w:val="IntenseEmphasis"/>
                <w:b/>
                <w:bCs w:val="0"/>
                <w:i w:val="0"/>
                <w:iCs w:val="0"/>
                <w:color w:val="595959"/>
              </w:rPr>
              <w:t>PE 20.3</w:t>
            </w:r>
          </w:p>
        </w:tc>
        <w:tc>
          <w:tcPr>
            <w:tcW w:w="8080" w:type="dxa"/>
            <w:gridSpan w:val="2"/>
            <w:tcBorders>
              <w:top w:val="single" w:sz="4" w:space="0" w:color="0070C0"/>
              <w:right w:val="single" w:sz="4" w:space="0" w:color="0070C0"/>
            </w:tcBorders>
            <w:shd w:val="clear" w:color="auto" w:fill="DAEEF3" w:themeFill="accent5" w:themeFillTint="33"/>
          </w:tcPr>
          <w:p w14:paraId="3934DF1F" w14:textId="74CD9F54" w:rsidR="00F35177" w:rsidRPr="00F35177" w:rsidRDefault="00F35177">
            <w:pPr>
              <w:pStyle w:val="INDICATORTEXT"/>
              <w:cnfStyle w:val="000000100000" w:firstRow="0" w:lastRow="0" w:firstColumn="0" w:lastColumn="0" w:oddVBand="0" w:evenVBand="0" w:oddHBand="1" w:evenHBand="0" w:firstRowFirstColumn="0" w:firstRowLastColumn="0" w:lastRowFirstColumn="0" w:lastRowLastColumn="0"/>
            </w:pPr>
            <w:r w:rsidRPr="00F35177">
              <w:t>Indicate the type of ESG information that your organisation proactively discloses to the public</w:t>
            </w:r>
            <w:r w:rsidR="008F21A2">
              <w:t>.</w:t>
            </w:r>
          </w:p>
        </w:tc>
      </w:tr>
      <w:tr w:rsidR="008F21A2" w14:paraId="3934DF2E" w14:textId="77777777" w:rsidTr="001D572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3934DF25"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540E345" w14:textId="77777777" w:rsidR="008F21A2" w:rsidRPr="00CA2DEB" w:rsidRDefault="008F21A2" w:rsidP="00CA2DEB">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 to</w:t>
            </w:r>
            <w:r w:rsidRPr="000D7A3F">
              <w:t xml:space="preserve"> ou</w:t>
            </w:r>
            <w:r>
              <w:t>r pre-</w:t>
            </w:r>
            <w:r w:rsidRPr="000D7A3F">
              <w:t>investment</w:t>
            </w:r>
            <w:r>
              <w:t xml:space="preserve"> activities</w:t>
            </w:r>
          </w:p>
          <w:p w14:paraId="555BC2BB" w14:textId="77777777" w:rsidR="008F21A2" w:rsidRPr="00CA2DEB" w:rsidRDefault="008F21A2" w:rsidP="00CA2DEB">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 to</w:t>
            </w:r>
            <w:r w:rsidRPr="000D7A3F">
              <w:t xml:space="preserve"> ou</w:t>
            </w:r>
            <w:r>
              <w:t>r post-</w:t>
            </w:r>
            <w:r w:rsidRPr="000D7A3F">
              <w:t>investment</w:t>
            </w:r>
            <w:r>
              <w:t xml:space="preserve"> monitoring and ownership activities</w:t>
            </w:r>
          </w:p>
          <w:p w14:paraId="3C4A52BB" w14:textId="77777777" w:rsidR="008F21A2" w:rsidRPr="00CA2DEB" w:rsidRDefault="008F21A2" w:rsidP="00CA2DEB">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I</w:t>
            </w:r>
            <w:r w:rsidRPr="000D7A3F">
              <w:t xml:space="preserve">nformation on our portfolio companies’ </w:t>
            </w:r>
            <w:r>
              <w:t>ESG p</w:t>
            </w:r>
            <w:r w:rsidRPr="000D7A3F">
              <w:t>erformance</w:t>
            </w:r>
          </w:p>
          <w:p w14:paraId="3934DF2D" w14:textId="1DD2E1E6" w:rsidR="008F21A2" w:rsidRPr="001C0916" w:rsidRDefault="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Other, specify ____________</w:t>
            </w:r>
          </w:p>
        </w:tc>
      </w:tr>
      <w:tr w:rsidR="00CA2DEB" w14:paraId="3934DF31"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934DF2F" w14:textId="77777777" w:rsidR="00CA2DEB" w:rsidRDefault="00CA2DEB" w:rsidP="005D3A75">
            <w:pPr>
              <w:pStyle w:val="INDICATORNUMBER"/>
              <w:rPr>
                <w:rStyle w:val="IntenseEmphasis"/>
                <w:b/>
                <w:bCs w:val="0"/>
                <w:i w:val="0"/>
                <w:iCs w:val="0"/>
                <w:color w:val="595959"/>
              </w:rPr>
            </w:pPr>
            <w:r>
              <w:rPr>
                <w:rStyle w:val="IntenseEmphasis"/>
                <w:b/>
                <w:bCs w:val="0"/>
                <w:i w:val="0"/>
                <w:iCs w:val="0"/>
                <w:color w:val="595959"/>
              </w:rPr>
              <w:t>PE 20.4</w:t>
            </w:r>
          </w:p>
        </w:tc>
        <w:tc>
          <w:tcPr>
            <w:tcW w:w="8080" w:type="dxa"/>
            <w:gridSpan w:val="2"/>
            <w:tcBorders>
              <w:top w:val="single" w:sz="4" w:space="0" w:color="0070C0"/>
              <w:right w:val="single" w:sz="4" w:space="0" w:color="0070C0"/>
            </w:tcBorders>
            <w:shd w:val="clear" w:color="auto" w:fill="DAEEF3" w:themeFill="accent5" w:themeFillTint="33"/>
          </w:tcPr>
          <w:p w14:paraId="3934DF30" w14:textId="3E30FAD6" w:rsidR="00CA2DEB" w:rsidRPr="00CA2DEB" w:rsidRDefault="00CA2DEB">
            <w:pPr>
              <w:pStyle w:val="INDICATORTEXT"/>
              <w:cnfStyle w:val="000000100000" w:firstRow="0" w:lastRow="0" w:firstColumn="0" w:lastColumn="0" w:oddVBand="0" w:evenVBand="0" w:oddHBand="1" w:evenHBand="0" w:firstRowFirstColumn="0" w:firstRowLastColumn="0" w:lastRowFirstColumn="0" w:lastRowLastColumn="0"/>
            </w:pPr>
            <w:r w:rsidRPr="00CA2DEB">
              <w:t>Indicate your organisation’s typical frequency of disclosing ESG information to the public</w:t>
            </w:r>
            <w:r w:rsidR="008F21A2">
              <w:t>.</w:t>
            </w:r>
          </w:p>
        </w:tc>
      </w:tr>
      <w:tr w:rsidR="008F21A2" w14:paraId="3934DF41" w14:textId="77777777" w:rsidTr="008F21A2">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3934DF36"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9FED5A4" w14:textId="77777777" w:rsidR="008F21A2" w:rsidRPr="003B6B2E" w:rsidRDefault="008F21A2"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3056B145" w14:textId="77777777" w:rsidR="008F21A2" w:rsidRPr="003B6B2E" w:rsidRDefault="008F21A2"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Semi annually</w:t>
            </w:r>
          </w:p>
          <w:p w14:paraId="08DB82DB" w14:textId="77777777" w:rsidR="008F21A2" w:rsidRPr="003B6B2E" w:rsidRDefault="008F21A2"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6837B66A" w14:textId="77777777" w:rsidR="008F21A2" w:rsidRPr="003B6B2E" w:rsidRDefault="008F21A2"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Every two years or less frequently</w:t>
            </w:r>
          </w:p>
          <w:p w14:paraId="3934DF40" w14:textId="2B5B5F03" w:rsidR="008F21A2" w:rsidRPr="00A562E2" w:rsidRDefault="008F21A2" w:rsidP="00780536">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Ad-hoc, specify_____________</w:t>
            </w:r>
          </w:p>
        </w:tc>
      </w:tr>
      <w:tr w:rsidR="008F21A2" w14:paraId="75CC2CE0"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F7D0373" w14:textId="1AF41356" w:rsidR="008F21A2" w:rsidRDefault="008F21A2" w:rsidP="005D3A75">
            <w:pPr>
              <w:pStyle w:val="INDICATORNUMBER"/>
              <w:rPr>
                <w:rStyle w:val="IntenseEmphasis"/>
                <w:b/>
                <w:bCs w:val="0"/>
                <w:i w:val="0"/>
                <w:iCs w:val="0"/>
                <w:color w:val="595959"/>
              </w:rPr>
            </w:pPr>
            <w:r>
              <w:rPr>
                <w:rStyle w:val="IntenseEmphasis"/>
                <w:b/>
                <w:bCs w:val="0"/>
                <w:i w:val="0"/>
                <w:iCs w:val="0"/>
                <w:color w:val="595959"/>
              </w:rPr>
              <w:t>PE 20.5</w:t>
            </w:r>
          </w:p>
        </w:tc>
        <w:tc>
          <w:tcPr>
            <w:tcW w:w="8080" w:type="dxa"/>
            <w:gridSpan w:val="2"/>
            <w:tcBorders>
              <w:top w:val="nil"/>
              <w:right w:val="single" w:sz="4" w:space="0" w:color="0070C0"/>
            </w:tcBorders>
            <w:shd w:val="clear" w:color="auto" w:fill="DAEEF3" w:themeFill="accent5" w:themeFillTint="33"/>
          </w:tcPr>
          <w:p w14:paraId="7176CE10" w14:textId="19C7A283" w:rsidR="008F21A2" w:rsidRPr="003B6B2E" w:rsidRDefault="008F21A2">
            <w:pPr>
              <w:pStyle w:val="INDICATORTEXT"/>
              <w:cnfStyle w:val="000000100000" w:firstRow="0" w:lastRow="0" w:firstColumn="0" w:lastColumn="0" w:oddVBand="0" w:evenVBand="0" w:oddHBand="1" w:evenHBand="0" w:firstRowFirstColumn="0" w:firstRowLastColumn="0" w:lastRowFirstColumn="0" w:lastRowLastColumn="0"/>
            </w:pPr>
            <w:r w:rsidRPr="00F35177">
              <w:t>Indicate the type of ESG information that your organisation proactively discloses to clients (LPs)/beneficiaries.</w:t>
            </w:r>
          </w:p>
        </w:tc>
      </w:tr>
      <w:tr w:rsidR="008F21A2" w14:paraId="09A33D52" w14:textId="77777777" w:rsidTr="008F21A2">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2C439FB6"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81B99EF" w14:textId="77777777" w:rsidR="008F21A2" w:rsidRPr="00CA2DEB"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 to</w:t>
            </w:r>
            <w:r w:rsidRPr="000D7A3F">
              <w:t xml:space="preserve"> ou</w:t>
            </w:r>
            <w:r>
              <w:t>r pre-</w:t>
            </w:r>
            <w:r w:rsidRPr="000D7A3F">
              <w:t>investment</w:t>
            </w:r>
            <w:r>
              <w:t xml:space="preserve"> activities</w:t>
            </w:r>
          </w:p>
          <w:p w14:paraId="65ED3758" w14:textId="77777777" w:rsidR="008F21A2" w:rsidRPr="00CA2DEB"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 to</w:t>
            </w:r>
            <w:r w:rsidRPr="000D7A3F">
              <w:t xml:space="preserve"> ou</w:t>
            </w:r>
            <w:r>
              <w:t>r post-</w:t>
            </w:r>
            <w:r w:rsidRPr="000D7A3F">
              <w:t>investment</w:t>
            </w:r>
            <w:r>
              <w:t xml:space="preserve"> monitoring and ownership activities</w:t>
            </w:r>
          </w:p>
          <w:p w14:paraId="58711CC9" w14:textId="77777777" w:rsidR="008F21A2" w:rsidRPr="00CA2DEB"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I</w:t>
            </w:r>
            <w:r w:rsidRPr="000D7A3F">
              <w:t xml:space="preserve">nformation on our portfolio companies’ </w:t>
            </w:r>
            <w:r>
              <w:t>ESG p</w:t>
            </w:r>
            <w:r w:rsidRPr="000D7A3F">
              <w:t>erformance</w:t>
            </w:r>
          </w:p>
          <w:p w14:paraId="3C5AFCDB" w14:textId="3B5618F3" w:rsidR="008F21A2" w:rsidRDefault="008F21A2" w:rsidP="003B6B2E">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Other, specify ____________</w:t>
            </w:r>
          </w:p>
        </w:tc>
      </w:tr>
      <w:tr w:rsidR="008F21A2" w14:paraId="0DACB9C8"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5315D26" w14:textId="209681B1" w:rsidR="008F21A2" w:rsidRDefault="008F21A2" w:rsidP="005D3A75">
            <w:pPr>
              <w:pStyle w:val="INDICATORNUMBER"/>
              <w:rPr>
                <w:rStyle w:val="IntenseEmphasis"/>
                <w:b/>
                <w:bCs w:val="0"/>
                <w:i w:val="0"/>
                <w:iCs w:val="0"/>
                <w:color w:val="595959"/>
              </w:rPr>
            </w:pPr>
            <w:r>
              <w:rPr>
                <w:rStyle w:val="IntenseEmphasis"/>
                <w:b/>
                <w:bCs w:val="0"/>
                <w:i w:val="0"/>
                <w:iCs w:val="0"/>
                <w:color w:val="595959"/>
              </w:rPr>
              <w:t>PE 20.6</w:t>
            </w:r>
          </w:p>
        </w:tc>
        <w:tc>
          <w:tcPr>
            <w:tcW w:w="8080" w:type="dxa"/>
            <w:gridSpan w:val="2"/>
            <w:tcBorders>
              <w:top w:val="nil"/>
              <w:right w:val="single" w:sz="4" w:space="0" w:color="0070C0"/>
            </w:tcBorders>
            <w:shd w:val="clear" w:color="auto" w:fill="DAEEF3" w:themeFill="accent5" w:themeFillTint="33"/>
          </w:tcPr>
          <w:p w14:paraId="5C283601" w14:textId="06D9EB90" w:rsidR="008F21A2" w:rsidRDefault="008F21A2">
            <w:pPr>
              <w:pStyle w:val="INDICATORTEXT"/>
              <w:cnfStyle w:val="000000100000" w:firstRow="0" w:lastRow="0" w:firstColumn="0" w:lastColumn="0" w:oddVBand="0" w:evenVBand="0" w:oddHBand="1" w:evenHBand="0" w:firstRowFirstColumn="0" w:firstRowLastColumn="0" w:lastRowFirstColumn="0" w:lastRowLastColumn="0"/>
            </w:pPr>
            <w:r w:rsidRPr="00CA2DEB">
              <w:t>Indicate your organisation’s typical frequency of disclosing ESG information to your clients (LPs)/beneficiaries.</w:t>
            </w:r>
          </w:p>
        </w:tc>
      </w:tr>
      <w:tr w:rsidR="008F21A2" w14:paraId="6C886304" w14:textId="77777777" w:rsidTr="001D572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5110F42A"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92D7DC2" w14:textId="77777777" w:rsidR="008F21A2" w:rsidRPr="003B6B2E"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013E32B4" w14:textId="77777777" w:rsidR="008F21A2" w:rsidRPr="003B6B2E"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Semi annually</w:t>
            </w:r>
          </w:p>
          <w:p w14:paraId="4A2BD1D9" w14:textId="77777777" w:rsidR="008F21A2" w:rsidRPr="003B6B2E"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0E1E3CFD" w14:textId="77777777" w:rsidR="008F21A2" w:rsidRPr="003B6B2E"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Every two years or less frequently</w:t>
            </w:r>
          </w:p>
          <w:p w14:paraId="7EB478BA" w14:textId="273442D1" w:rsidR="008F21A2" w:rsidRDefault="008F21A2"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Ad-hoc, specify_____________</w:t>
            </w:r>
          </w:p>
        </w:tc>
      </w:tr>
      <w:tr w:rsidR="003B6B2E" w14:paraId="3934DF45"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934DF42" w14:textId="6B58D087" w:rsidR="003B6B2E" w:rsidRDefault="003B6B2E" w:rsidP="005D3A75">
            <w:pPr>
              <w:pStyle w:val="INDICATORNUMBER"/>
              <w:rPr>
                <w:rStyle w:val="IntenseEmphasis"/>
                <w:b/>
                <w:bCs w:val="0"/>
                <w:i w:val="0"/>
                <w:iCs w:val="0"/>
                <w:color w:val="595959"/>
              </w:rPr>
            </w:pPr>
            <w:r>
              <w:rPr>
                <w:rStyle w:val="IntenseEmphasis"/>
                <w:b/>
                <w:bCs w:val="0"/>
                <w:i w:val="0"/>
                <w:iCs w:val="0"/>
                <w:color w:val="595959"/>
              </w:rPr>
              <w:t>PE 20.</w:t>
            </w:r>
            <w:r w:rsidR="008F21A2">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3934DF43" w14:textId="77777777" w:rsidR="003B6B2E" w:rsidRPr="003B6B2E" w:rsidRDefault="003B6B2E" w:rsidP="005D3A75">
            <w:pPr>
              <w:pStyle w:val="INDICATORTEXT"/>
              <w:cnfStyle w:val="000000100000" w:firstRow="0" w:lastRow="0" w:firstColumn="0" w:lastColumn="0" w:oddVBand="0" w:evenVBand="0" w:oddHBand="1" w:evenHBand="0" w:firstRowFirstColumn="0" w:firstRowLastColumn="0" w:lastRowFirstColumn="0" w:lastRowLastColumn="0"/>
            </w:pPr>
            <w:r w:rsidRPr="003B6B2E">
              <w:t>Describe the type of ESG information you disclose and how your organisation proactively discloses it to the public and/or clients (LPs)/beneficiaries.</w:t>
            </w:r>
          </w:p>
          <w:p w14:paraId="3934DF44" w14:textId="77777777" w:rsidR="003B6B2E" w:rsidRDefault="003B6B2E"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B6B2E" w14:paraId="3934DF48" w14:textId="77777777" w:rsidTr="00E30B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3934DF46" w14:textId="77777777" w:rsidR="003B6B2E" w:rsidRDefault="003B6B2E"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934DF47" w14:textId="77777777" w:rsidR="003B6B2E" w:rsidRDefault="003B6B2E"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661F6" w14:paraId="1F1129E2"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1A7CF62" w14:textId="4944AE19" w:rsidR="004661F6" w:rsidRDefault="004661F6" w:rsidP="005D3A75">
            <w:pPr>
              <w:pStyle w:val="INDICATORNUMBER"/>
              <w:rPr>
                <w:rStyle w:val="IntenseEmphasis"/>
                <w:b/>
                <w:bCs w:val="0"/>
                <w:i w:val="0"/>
                <w:iCs w:val="0"/>
                <w:color w:val="595959"/>
              </w:rPr>
            </w:pPr>
            <w:r>
              <w:rPr>
                <w:rStyle w:val="IntenseEmphasis"/>
                <w:b/>
                <w:bCs w:val="0"/>
                <w:i w:val="0"/>
                <w:iCs w:val="0"/>
                <w:color w:val="595959"/>
              </w:rPr>
              <w:t xml:space="preserve">PE </w:t>
            </w:r>
            <w:r w:rsidRPr="00273747">
              <w:rPr>
                <w:rStyle w:val="IntenseEmphasis"/>
                <w:b/>
                <w:bCs w:val="0"/>
                <w:i w:val="0"/>
                <w:iCs w:val="0"/>
                <w:color w:val="595959"/>
                <w:shd w:val="clear" w:color="auto" w:fill="D9D9D9" w:themeFill="background1" w:themeFillShade="D9"/>
              </w:rPr>
              <w:t>2</w:t>
            </w:r>
            <w:r>
              <w:rPr>
                <w:rStyle w:val="IntenseEmphasis"/>
                <w:b/>
                <w:bCs w:val="0"/>
                <w:i w:val="0"/>
                <w:iCs w:val="0"/>
                <w:color w:val="595959"/>
              </w:rPr>
              <w:t>0.</w:t>
            </w:r>
            <w:r w:rsidR="00B2252E">
              <w:rPr>
                <w:rStyle w:val="IntenseEmphasis"/>
                <w:b/>
                <w:bCs w:val="0"/>
                <w:i w:val="0"/>
                <w:iCs w:val="0"/>
                <w:color w:val="595959"/>
              </w:rPr>
              <w:t>8</w:t>
            </w:r>
          </w:p>
        </w:tc>
        <w:tc>
          <w:tcPr>
            <w:tcW w:w="8080" w:type="dxa"/>
            <w:gridSpan w:val="2"/>
            <w:tcBorders>
              <w:top w:val="single" w:sz="4" w:space="0" w:color="0070C0"/>
              <w:right w:val="single" w:sz="4" w:space="0" w:color="0070C0"/>
            </w:tcBorders>
            <w:shd w:val="clear" w:color="auto" w:fill="DAEEF3" w:themeFill="accent5" w:themeFillTint="33"/>
          </w:tcPr>
          <w:p w14:paraId="7E2F1D3D" w14:textId="77777777" w:rsidR="004661F6" w:rsidRPr="001C0916" w:rsidRDefault="004661F6" w:rsidP="004661F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DCBD0AC" w14:textId="70819BB7" w:rsidR="004661F6" w:rsidRDefault="004661F6" w:rsidP="004661F6">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rPr>
              <w:t>[Optional]</w:t>
            </w:r>
          </w:p>
        </w:tc>
      </w:tr>
      <w:tr w:rsidR="004661F6" w14:paraId="54AC54FA" w14:textId="77777777" w:rsidTr="001732B5">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471895EE" w14:textId="77777777" w:rsidR="004661F6" w:rsidRDefault="004661F6"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53CB304" w14:textId="77777777" w:rsidR="004661F6" w:rsidRDefault="004661F6"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3934DF51" w14:textId="77777777" w:rsidR="001F2999" w:rsidRDefault="001F2999" w:rsidP="005E2857">
      <w:pPr>
        <w:pStyle w:val="INDICATORTEXT"/>
      </w:pPr>
    </w:p>
    <w:tbl>
      <w:tblPr>
        <w:tblStyle w:val="SubSubSectionMISCTableMANDATORY"/>
        <w:tblW w:w="9209" w:type="dxa"/>
        <w:tblInd w:w="5" w:type="dxa"/>
        <w:tblLook w:val="04A0" w:firstRow="1" w:lastRow="0" w:firstColumn="1" w:lastColumn="0" w:noHBand="0" w:noVBand="1"/>
      </w:tblPr>
      <w:tblGrid>
        <w:gridCol w:w="1134"/>
        <w:gridCol w:w="8075"/>
      </w:tblGrid>
      <w:tr w:rsidR="005D3A75" w:rsidRPr="00DC20FA" w14:paraId="3934DF54" w14:textId="77777777" w:rsidTr="00E30B4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934DF52" w14:textId="77777777" w:rsidR="005D3A75" w:rsidRPr="00DC20FA" w:rsidRDefault="005D3A75"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20</w:t>
            </w:r>
          </w:p>
        </w:tc>
        <w:tc>
          <w:tcPr>
            <w:tcW w:w="8075" w:type="dxa"/>
          </w:tcPr>
          <w:p w14:paraId="3934DF53" w14:textId="77777777" w:rsidR="005D3A75" w:rsidRPr="00DC20FA" w:rsidRDefault="005D3A75"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265F0C" w:rsidRPr="00D5451C" w14:paraId="3934DF58" w14:textId="77777777" w:rsidTr="00E30B4C">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F55" w14:textId="77777777" w:rsidR="00265F0C" w:rsidRDefault="00265F0C" w:rsidP="005D3A75">
            <w:pPr>
              <w:pStyle w:val="INDICATORNUMBER"/>
              <w:rPr>
                <w:rStyle w:val="IntenseEmphasis"/>
                <w:b/>
                <w:bCs w:val="0"/>
                <w:i w:val="0"/>
                <w:iCs w:val="0"/>
                <w:color w:val="595959"/>
              </w:rPr>
            </w:pPr>
            <w:r>
              <w:rPr>
                <w:rStyle w:val="IntenseEmphasis"/>
                <w:b/>
                <w:bCs w:val="0"/>
                <w:i w:val="0"/>
                <w:iCs w:val="0"/>
                <w:color w:val="595959"/>
              </w:rPr>
              <w:t>PE 20</w:t>
            </w:r>
          </w:p>
        </w:tc>
        <w:tc>
          <w:tcPr>
            <w:tcW w:w="8075" w:type="dxa"/>
            <w:tcBorders>
              <w:bottom w:val="single" w:sz="4" w:space="0" w:color="A6A6A6"/>
            </w:tcBorders>
          </w:tcPr>
          <w:p w14:paraId="3934DF56" w14:textId="77777777" w:rsidR="009A45EA" w:rsidRPr="001F743F" w:rsidRDefault="009A45EA" w:rsidP="009A45EA">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F57" w14:textId="77777777" w:rsidR="00265F0C" w:rsidRPr="00B7525D" w:rsidRDefault="00265F0C" w:rsidP="00F57731">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 with</w:t>
            </w:r>
            <w:r w:rsidRPr="00515CBF">
              <w:t xml:space="preserve"> the</w:t>
            </w:r>
            <w:r>
              <w:t xml:space="preserve"> ILPA </w:t>
            </w:r>
            <w:r w:rsidRPr="007D3A8E">
              <w:t>Due Diligence Questionnaire</w:t>
            </w:r>
            <w:r>
              <w:t xml:space="preserve"> (</w:t>
            </w:r>
            <w:hyperlink r:id="rId59" w:history="1">
              <w:r w:rsidRPr="007D3A8E">
                <w:rPr>
                  <w:rStyle w:val="Hyperlink"/>
                  <w:rFonts w:cs="Arial"/>
                </w:rPr>
                <w:t>link</w:t>
              </w:r>
            </w:hyperlink>
            <w:r>
              <w:t>), short answer question 10.3.4. How can LPs monitor and, where necessary, ensure that the Fund is operating consistently with agreed ESG-related policies and practices?</w:t>
            </w:r>
          </w:p>
        </w:tc>
      </w:tr>
      <w:tr w:rsidR="00B7525D" w:rsidRPr="00D5451C" w14:paraId="3934DF70" w14:textId="77777777" w:rsidTr="00E30B4C">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934DF59" w14:textId="55D260E2" w:rsidR="00B7525D" w:rsidRPr="000D72DF" w:rsidRDefault="00B7525D" w:rsidP="005D3A75">
            <w:pPr>
              <w:pStyle w:val="INDICATORNUMBER"/>
              <w:rPr>
                <w:rStyle w:val="IntenseEmphasis"/>
                <w:b/>
                <w:bCs w:val="0"/>
                <w:i w:val="0"/>
                <w:iCs w:val="0"/>
              </w:rPr>
            </w:pPr>
            <w:r>
              <w:rPr>
                <w:rStyle w:val="IntenseEmphasis"/>
                <w:b/>
                <w:bCs w:val="0"/>
                <w:i w:val="0"/>
                <w:iCs w:val="0"/>
                <w:color w:val="595959"/>
              </w:rPr>
              <w:t>PE 20.</w:t>
            </w:r>
            <w:r w:rsidR="004661F6">
              <w:rPr>
                <w:rStyle w:val="IntenseEmphasis"/>
                <w:b/>
                <w:bCs w:val="0"/>
                <w:i w:val="0"/>
                <w:iCs w:val="0"/>
                <w:color w:val="595959"/>
              </w:rPr>
              <w:t>7</w:t>
            </w:r>
          </w:p>
        </w:tc>
        <w:tc>
          <w:tcPr>
            <w:tcW w:w="8075" w:type="dxa"/>
            <w:tcBorders>
              <w:bottom w:val="single" w:sz="4" w:space="0" w:color="A6A6A6"/>
            </w:tcBorders>
            <w:shd w:val="clear" w:color="auto" w:fill="auto"/>
          </w:tcPr>
          <w:p w14:paraId="356CCD21" w14:textId="3DC1D410" w:rsidR="001F7EC2" w:rsidRDefault="00575AFD" w:rsidP="00B7525D">
            <w:pPr>
              <w:pStyle w:val="INDICATORTEXT"/>
              <w:jc w:val="both"/>
              <w:cnfStyle w:val="000000000000" w:firstRow="0" w:lastRow="0" w:firstColumn="0" w:lastColumn="0" w:oddVBand="0" w:evenVBand="0" w:oddHBand="0" w:evenHBand="0" w:firstRowFirstColumn="0" w:firstRowLastColumn="0" w:lastRowFirstColumn="0" w:lastRowLastColumn="0"/>
            </w:pPr>
            <w:r>
              <w:rPr>
                <w:rStyle w:val="normaltextrun"/>
                <w:szCs w:val="18"/>
              </w:rPr>
              <w:t>Proactively means beyond the publication of your responses to the PRI Reporting Framework on the PRI website. This</w:t>
            </w:r>
            <w:r>
              <w:rPr>
                <w:rStyle w:val="apple-converted-space"/>
                <w:szCs w:val="18"/>
              </w:rPr>
              <w:t> </w:t>
            </w:r>
            <w:r>
              <w:rPr>
                <w:rStyle w:val="normaltextrun"/>
                <w:szCs w:val="18"/>
              </w:rPr>
              <w:t>can be information on your</w:t>
            </w:r>
            <w:r>
              <w:rPr>
                <w:rStyle w:val="apple-converted-space"/>
                <w:szCs w:val="18"/>
              </w:rPr>
              <w:t> </w:t>
            </w:r>
            <w:r>
              <w:rPr>
                <w:rStyle w:val="normaltextrun"/>
                <w:szCs w:val="18"/>
              </w:rPr>
              <w:t>own</w:t>
            </w:r>
            <w:r>
              <w:rPr>
                <w:rStyle w:val="apple-converted-space"/>
                <w:szCs w:val="18"/>
              </w:rPr>
              <w:t> </w:t>
            </w:r>
            <w:r>
              <w:rPr>
                <w:rStyle w:val="normaltextrun"/>
                <w:szCs w:val="18"/>
              </w:rPr>
              <w:t>website</w:t>
            </w:r>
            <w:r>
              <w:rPr>
                <w:rStyle w:val="apple-converted-space"/>
                <w:szCs w:val="18"/>
              </w:rPr>
              <w:t> </w:t>
            </w:r>
            <w:r>
              <w:rPr>
                <w:rStyle w:val="normaltextrun"/>
                <w:szCs w:val="18"/>
              </w:rPr>
              <w:t>(such as your full or partial PRI Reporting Framework responses, or other forms of RI reporting),</w:t>
            </w:r>
            <w:r>
              <w:rPr>
                <w:rStyle w:val="apple-converted-space"/>
                <w:szCs w:val="18"/>
              </w:rPr>
              <w:t> </w:t>
            </w:r>
            <w:r>
              <w:rPr>
                <w:rStyle w:val="normaltextrun"/>
                <w:szCs w:val="18"/>
              </w:rPr>
              <w:t>annual report, newsletter, etc. It may be information proactively given to clients</w:t>
            </w:r>
            <w:r>
              <w:rPr>
                <w:rStyle w:val="apple-converted-space"/>
                <w:szCs w:val="18"/>
              </w:rPr>
              <w:t> </w:t>
            </w:r>
            <w:r>
              <w:rPr>
                <w:rStyle w:val="normaltextrun"/>
                <w:szCs w:val="18"/>
              </w:rPr>
              <w:t>or shared with the public</w:t>
            </w:r>
            <w:r>
              <w:rPr>
                <w:rStyle w:val="apple-converted-space"/>
                <w:szCs w:val="18"/>
              </w:rPr>
              <w:t> </w:t>
            </w:r>
            <w:r>
              <w:rPr>
                <w:rStyle w:val="normaltextrun"/>
                <w:szCs w:val="18"/>
              </w:rPr>
              <w:t>using any form judged appropriate.</w:t>
            </w:r>
            <w:r>
              <w:rPr>
                <w:rStyle w:val="eop"/>
                <w:szCs w:val="18"/>
              </w:rPr>
              <w:t> </w:t>
            </w:r>
          </w:p>
          <w:p w14:paraId="3934DF5A" w14:textId="2A06304C"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t>You may include a discussion of:</w:t>
            </w:r>
          </w:p>
          <w:p w14:paraId="3934DF5B" w14:textId="4FF12DC6" w:rsidR="00B7525D" w:rsidRPr="00966951" w:rsidRDefault="00B7525D"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rsidRPr="00B7525D">
              <w:t xml:space="preserve">Whether your disclosure </w:t>
            </w:r>
            <w:r w:rsidR="009943C3">
              <w:t>is at the</w:t>
            </w:r>
            <w:r w:rsidRPr="00B7525D">
              <w:t xml:space="preserve"> organisational, fund and/or company level</w:t>
            </w:r>
          </w:p>
          <w:p w14:paraId="6679FA71" w14:textId="2D7D2DEC" w:rsidR="00CD7B03" w:rsidRDefault="00B7525D"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T</w:t>
            </w:r>
            <w:r w:rsidRPr="00113E1C">
              <w:t xml:space="preserve">he proportion of </w:t>
            </w:r>
            <w:r>
              <w:t>private equity</w:t>
            </w:r>
            <w:r w:rsidR="00816A52">
              <w:t xml:space="preserve"> </w:t>
            </w:r>
            <w:r>
              <w:t>investments</w:t>
            </w:r>
            <w:r w:rsidRPr="00113E1C">
              <w:t xml:space="preserve"> covered by ESG reporting standards </w:t>
            </w:r>
            <w:r>
              <w:t>during</w:t>
            </w:r>
            <w:r w:rsidRPr="00113E1C">
              <w:t xml:space="preserve"> the reporting year</w:t>
            </w:r>
            <w:bookmarkStart w:id="15" w:name="_GoBack"/>
            <w:bookmarkEnd w:id="15"/>
          </w:p>
          <w:p w14:paraId="509F482B" w14:textId="36578ABB" w:rsidR="00CD7B03" w:rsidRDefault="00B7525D"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rsidRPr="00B7525D">
              <w:t>Any difference in reporting frequency to the public and investors</w:t>
            </w:r>
          </w:p>
          <w:p w14:paraId="3934DF5C" w14:textId="5771F329" w:rsidR="00B7525D" w:rsidRPr="00B7525D" w:rsidRDefault="00B7525D"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rsidRPr="00B7525D">
              <w:t>Any situations where you do not disclose to the public because clients have proactively mandated your organisation not to</w:t>
            </w:r>
          </w:p>
          <w:p w14:paraId="3934DF5D"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rPr>
                <w:i/>
              </w:rPr>
              <w:t>In relation to pre-investment activities (selection of investments)</w:t>
            </w:r>
            <w:r w:rsidR="00C875E7">
              <w:t>:</w:t>
            </w:r>
          </w:p>
          <w:p w14:paraId="3934DF5E" w14:textId="77777777" w:rsidR="00DA7B15" w:rsidRDefault="00B7525D" w:rsidP="00DA7B15">
            <w:pPr>
              <w:pStyle w:val="INDICATORTEXT"/>
              <w:jc w:val="both"/>
              <w:cnfStyle w:val="000000000000" w:firstRow="0" w:lastRow="0" w:firstColumn="0" w:lastColumn="0" w:oddVBand="0" w:evenVBand="0" w:oddHBand="0" w:evenHBand="0" w:firstRowFirstColumn="0" w:firstRowLastColumn="0" w:lastRowFirstColumn="0" w:lastRowLastColumn="0"/>
            </w:pPr>
            <w:r w:rsidRPr="0009330F">
              <w:t xml:space="preserve">You may </w:t>
            </w:r>
            <w:r>
              <w:t>describe and disclose</w:t>
            </w:r>
            <w:r w:rsidRPr="0009330F">
              <w:t>:</w:t>
            </w:r>
          </w:p>
          <w:p w14:paraId="3934DF5F" w14:textId="77777777" w:rsidR="00DA7B15" w:rsidRDefault="00B7525D"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rsidRPr="00680D45">
              <w:t xml:space="preserve">How the analysis of ESG </w:t>
            </w:r>
            <w:r>
              <w:t>issue</w:t>
            </w:r>
            <w:r w:rsidRPr="00680D45">
              <w:t>s ha</w:t>
            </w:r>
            <w:r>
              <w:t>s</w:t>
            </w:r>
            <w:r w:rsidRPr="00680D45">
              <w:t xml:space="preserve"> enabled risks to be mitigated</w:t>
            </w:r>
            <w:r>
              <w:t xml:space="preserve"> and/or opportunities to be identified</w:t>
            </w:r>
          </w:p>
          <w:p w14:paraId="3934DF60" w14:textId="498A53D2" w:rsidR="00DA7B15" w:rsidRDefault="00B7525D"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T</w:t>
            </w:r>
            <w:r w:rsidRPr="009B7861">
              <w:t xml:space="preserve">he impact of ESG </w:t>
            </w:r>
            <w:r>
              <w:t>issue</w:t>
            </w:r>
            <w:r w:rsidRPr="009B7861">
              <w:t xml:space="preserve">s on the </w:t>
            </w:r>
            <w:r>
              <w:t>pre-</w:t>
            </w:r>
            <w:r w:rsidRPr="009B7861">
              <w:t>investment process in the re</w:t>
            </w:r>
            <w:r>
              <w:t>levant period</w:t>
            </w:r>
          </w:p>
          <w:p w14:paraId="3934DF61" w14:textId="77777777" w:rsidR="00DA7B15" w:rsidRDefault="00B7525D"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H</w:t>
            </w:r>
            <w:r w:rsidRPr="00680D45">
              <w:t xml:space="preserve">ow the analysis of ESG </w:t>
            </w:r>
            <w:r>
              <w:t>issue</w:t>
            </w:r>
            <w:r w:rsidRPr="00680D45">
              <w:t>s affected particular investment decisions</w:t>
            </w:r>
          </w:p>
          <w:p w14:paraId="3934DF62" w14:textId="77777777" w:rsidR="00B7525D" w:rsidRDefault="00B7525D"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rsidRPr="00680D45">
              <w:t xml:space="preserve">How the analysis of ESG </w:t>
            </w:r>
            <w:r>
              <w:t>issue</w:t>
            </w:r>
            <w:r w:rsidRPr="00680D45">
              <w:t>s affected portfolio design and construction (e.g. by reference to particular sectors</w:t>
            </w:r>
            <w:r>
              <w:t xml:space="preserve"> or</w:t>
            </w:r>
            <w:r w:rsidRPr="00680D45">
              <w:t xml:space="preserve"> geographies)</w:t>
            </w:r>
          </w:p>
          <w:p w14:paraId="3934DF63" w14:textId="77777777" w:rsidR="00B7525D" w:rsidRPr="00C875E7"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875E7">
              <w:rPr>
                <w:i/>
              </w:rPr>
              <w:t>In relation to post-investment activities (investment monitoring and active ownership):</w:t>
            </w:r>
          </w:p>
          <w:p w14:paraId="3934DF64"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09330F">
              <w:t xml:space="preserve">You may </w:t>
            </w:r>
            <w:r>
              <w:t>describe and disclose</w:t>
            </w:r>
            <w:r w:rsidRPr="0009330F">
              <w:t>:</w:t>
            </w:r>
          </w:p>
          <w:p w14:paraId="3934DF65" w14:textId="77777777" w:rsidR="00C875E7" w:rsidRDefault="00B7525D"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B7525D">
              <w:t>The topics or ESG issues considered during investment monitoring and ownership activities</w:t>
            </w:r>
          </w:p>
          <w:p w14:paraId="3934DF66" w14:textId="77777777" w:rsidR="00C875E7" w:rsidRDefault="00B7525D"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B7525D">
              <w:t>The current status of the ong</w:t>
            </w:r>
            <w:r w:rsidR="00C875E7">
              <w:t>oing discussions at Board level</w:t>
            </w:r>
          </w:p>
          <w:p w14:paraId="3934DF67" w14:textId="77777777" w:rsidR="00B7525D" w:rsidRPr="00B7525D" w:rsidRDefault="00B7525D"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B7525D">
              <w:t>The compliance of portfolio companies to your (or investors’) responsible investment policies</w:t>
            </w:r>
          </w:p>
          <w:p w14:paraId="3934DF68" w14:textId="77777777" w:rsidR="00B7525D" w:rsidRPr="00B7525D" w:rsidRDefault="00B7525D"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B7525D">
              <w:t>Actions taken by individual portfolio companies regarding ESG issues</w:t>
            </w:r>
          </w:p>
          <w:p w14:paraId="3934DF69" w14:textId="77777777" w:rsidR="00B7525D" w:rsidRPr="00B7525D" w:rsidRDefault="00B7525D"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B7525D">
              <w:t>Outcomes that have been achieved as a results of actions around ESG issues</w:t>
            </w:r>
          </w:p>
          <w:p w14:paraId="3934DF6A" w14:textId="77777777" w:rsidR="00B7525D" w:rsidRPr="00B7525D" w:rsidRDefault="00B7525D"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B7525D">
              <w:t>Exit procedures and ESG considerations</w:t>
            </w:r>
          </w:p>
          <w:p w14:paraId="56786544" w14:textId="77777777" w:rsidR="00CC7644" w:rsidRDefault="00CC7644" w:rsidP="00B7525D">
            <w:pPr>
              <w:pStyle w:val="INDICATORTEXT"/>
              <w:jc w:val="both"/>
              <w:cnfStyle w:val="000000000000" w:firstRow="0" w:lastRow="0" w:firstColumn="0" w:lastColumn="0" w:oddVBand="0" w:evenVBand="0" w:oddHBand="0" w:evenHBand="0" w:firstRowFirstColumn="0" w:firstRowLastColumn="0" w:lastRowFirstColumn="0" w:lastRowLastColumn="0"/>
              <w:rPr>
                <w:i/>
              </w:rPr>
            </w:pPr>
          </w:p>
          <w:p w14:paraId="3934DF6B" w14:textId="77777777" w:rsidR="00B7525D" w:rsidRPr="00C875E7" w:rsidRDefault="00B7525D" w:rsidP="00E30B4C">
            <w:pPr>
              <w:pStyle w:val="INDICATORTEXT"/>
              <w:spacing w:before="120"/>
              <w:jc w:val="both"/>
              <w:cnfStyle w:val="000000000000" w:firstRow="0" w:lastRow="0" w:firstColumn="0" w:lastColumn="0" w:oddVBand="0" w:evenVBand="0" w:oddHBand="0" w:evenHBand="0" w:firstRowFirstColumn="0" w:firstRowLastColumn="0" w:lastRowFirstColumn="0" w:lastRowLastColumn="0"/>
              <w:rPr>
                <w:i/>
              </w:rPr>
            </w:pPr>
            <w:r w:rsidRPr="00C875E7">
              <w:rPr>
                <w:i/>
              </w:rPr>
              <w:t>Portfolio companies’ ESG performance</w:t>
            </w:r>
          </w:p>
          <w:p w14:paraId="3934DF6C"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t>Investors can for example develop and disclose fund-level performance metrics for ESG issues such as carbon intensity and aggregate cost savings.</w:t>
            </w:r>
          </w:p>
          <w:p w14:paraId="3934DF6D" w14:textId="77777777" w:rsidR="00B7525D" w:rsidRPr="00C875E7"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875E7">
              <w:rPr>
                <w:i/>
              </w:rPr>
              <w:t xml:space="preserve">Communication of ESG/sustainability information to stakeholders </w:t>
            </w:r>
          </w:p>
          <w:p w14:paraId="3934DF6E"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t>There are a number of communication tools available to highlight your organisation’s responsible investment approach, processes in place to consider ESG information and achievements to date. You should capture your typical LP communication channels that may also include ESG-related information as well as the nature of the ESG-related information that may be included.</w:t>
            </w:r>
            <w:r>
              <w:t xml:space="preserve"> Specify if the format</w:t>
            </w:r>
            <w:r w:rsidR="00816A52">
              <w:t xml:space="preserve"> </w:t>
            </w:r>
            <w:r>
              <w:t xml:space="preserve">of </w:t>
            </w:r>
            <w:r w:rsidRPr="00FD17AE">
              <w:t xml:space="preserve">information </w:t>
            </w:r>
            <w:r>
              <w:t>is</w:t>
            </w:r>
            <w:r w:rsidRPr="00FD17AE">
              <w:t xml:space="preserve"> based on internal or external standards, metrics or templates. External templates and guidance </w:t>
            </w:r>
            <w:r>
              <w:t>c</w:t>
            </w:r>
            <w:r w:rsidRPr="00FD17AE">
              <w:t xml:space="preserve">ould </w:t>
            </w:r>
            <w:r>
              <w:t>for example come from the International Limited Partners Association (</w:t>
            </w:r>
            <w:r w:rsidRPr="00FD17AE">
              <w:t>ILPA</w:t>
            </w:r>
            <w:r>
              <w:t>) or</w:t>
            </w:r>
            <w:r w:rsidR="00816A52">
              <w:t xml:space="preserve"> </w:t>
            </w:r>
            <w:r>
              <w:t>European Venture Capital Association (</w:t>
            </w:r>
            <w:r w:rsidRPr="00FD17AE">
              <w:t>EVCA</w:t>
            </w:r>
            <w:r>
              <w:t>)</w:t>
            </w:r>
            <w:r w:rsidRPr="00FD17AE">
              <w:t>,</w:t>
            </w:r>
          </w:p>
          <w:p w14:paraId="3934DF6F" w14:textId="77777777" w:rsidR="00B7525D" w:rsidRPr="00265F0C" w:rsidRDefault="00B7525D" w:rsidP="00265F0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B7525D">
              <w:t xml:space="preserve">Example of communication channels: fund reports, portfolio company reports, capital calls, investment memos, incident reports, case studies, newsletters, conferences, website and social media. Please provide URL where relevant. </w:t>
            </w:r>
          </w:p>
        </w:tc>
      </w:tr>
      <w:tr w:rsidR="00B7525D" w:rsidRPr="00D5451C" w14:paraId="3934DF72" w14:textId="77777777" w:rsidTr="00E30B4C">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F71" w14:textId="77777777" w:rsidR="00B7525D" w:rsidRPr="00D37B0D" w:rsidRDefault="00B7525D" w:rsidP="005D3A75">
            <w:pPr>
              <w:pStyle w:val="INDICATORTEXT"/>
              <w:jc w:val="both"/>
              <w:rPr>
                <w:b/>
              </w:rPr>
            </w:pPr>
            <w:r>
              <w:rPr>
                <w:b/>
              </w:rPr>
              <w:t>LOGIC</w:t>
            </w:r>
          </w:p>
        </w:tc>
      </w:tr>
      <w:tr w:rsidR="00B7525D" w:rsidRPr="00D5451C" w14:paraId="3934DF78" w14:textId="77777777" w:rsidTr="00E30B4C">
        <w:tblPrEx>
          <w:tblLook w:val="06A0" w:firstRow="1" w:lastRow="0" w:firstColumn="1" w:lastColumn="0" w:noHBand="1" w:noVBand="1"/>
        </w:tblPrEx>
        <w:trPr>
          <w:trHeight w:val="1839"/>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934DF73" w14:textId="77777777" w:rsidR="00B7525D" w:rsidRPr="00D37B0D" w:rsidRDefault="00B7525D" w:rsidP="00364D63">
            <w:pPr>
              <w:pStyle w:val="INDICATORTEXT"/>
              <w:jc w:val="both"/>
              <w:rPr>
                <w:b/>
              </w:rPr>
            </w:pPr>
            <w:r>
              <w:rPr>
                <w:b/>
              </w:rPr>
              <w:t xml:space="preserve">PE </w:t>
            </w:r>
            <w:r w:rsidR="00364D63">
              <w:rPr>
                <w:b/>
              </w:rPr>
              <w:t>20</w:t>
            </w:r>
          </w:p>
        </w:tc>
        <w:tc>
          <w:tcPr>
            <w:tcW w:w="8075" w:type="dxa"/>
            <w:tcBorders>
              <w:top w:val="single" w:sz="4" w:space="0" w:color="A6A6A6"/>
              <w:bottom w:val="single" w:sz="4" w:space="0" w:color="A6A6A6"/>
            </w:tcBorders>
          </w:tcPr>
          <w:p w14:paraId="4D468DB2" w14:textId="6E723C56" w:rsidR="004661F6" w:rsidRDefault="00A00B4D" w:rsidP="00E30B4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Within this indicator:</w:t>
            </w:r>
          </w:p>
          <w:p w14:paraId="6AD14E6D" w14:textId="62C3A807" w:rsidR="004661F6" w:rsidRDefault="004661F6" w:rsidP="004661F6">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your organisation discloses information to your clients/beneficiaries only, indicators [20.</w:t>
            </w:r>
            <w:r w:rsidR="00B03A69">
              <w:rPr>
                <w:lang w:eastAsia="en-US"/>
              </w:rPr>
              <w:t>5</w:t>
            </w:r>
            <w:r>
              <w:rPr>
                <w:lang w:eastAsia="en-US"/>
              </w:rPr>
              <w:t>]</w:t>
            </w:r>
            <w:r w:rsidR="00B03A69">
              <w:rPr>
                <w:lang w:eastAsia="en-US"/>
              </w:rPr>
              <w:t xml:space="preserve"> and</w:t>
            </w:r>
            <w:r>
              <w:rPr>
                <w:lang w:eastAsia="en-US"/>
              </w:rPr>
              <w:t xml:space="preserve"> [20.6] will be applicable. </w:t>
            </w:r>
          </w:p>
          <w:p w14:paraId="7ABA8BCD" w14:textId="1275FBA1" w:rsidR="004661F6" w:rsidRDefault="004661F6">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your organisation discloses information to the public, indicators [20.2], [20.3]</w:t>
            </w:r>
            <w:r w:rsidR="00B03A69">
              <w:rPr>
                <w:lang w:eastAsia="en-US"/>
              </w:rPr>
              <w:t xml:space="preserve"> and</w:t>
            </w:r>
            <w:r>
              <w:rPr>
                <w:lang w:eastAsia="en-US"/>
              </w:rPr>
              <w:t xml:space="preserve"> [20.4] will be applicable. </w:t>
            </w:r>
          </w:p>
          <w:p w14:paraId="3934DF77" w14:textId="1A6AF5FF" w:rsidR="004661F6" w:rsidRPr="00E30B4C" w:rsidRDefault="004661F6" w:rsidP="00E30B4C">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the information presented to the public and clients/beneficiaries is different in indicator [20.</w:t>
            </w:r>
            <w:r w:rsidR="00B03A69">
              <w:rPr>
                <w:lang w:eastAsia="en-US"/>
              </w:rPr>
              <w:t>2</w:t>
            </w:r>
            <w:r>
              <w:rPr>
                <w:lang w:eastAsia="en-US"/>
              </w:rPr>
              <w:t>], indicators [20.</w:t>
            </w:r>
            <w:r w:rsidR="00B03A69">
              <w:rPr>
                <w:lang w:eastAsia="en-US"/>
              </w:rPr>
              <w:t>5</w:t>
            </w:r>
            <w:r>
              <w:rPr>
                <w:lang w:eastAsia="en-US"/>
              </w:rPr>
              <w:t>] and [20.</w:t>
            </w:r>
            <w:r w:rsidR="00B03A69">
              <w:rPr>
                <w:lang w:eastAsia="en-US"/>
              </w:rPr>
              <w:t>6</w:t>
            </w:r>
            <w:r>
              <w:rPr>
                <w:lang w:eastAsia="en-US"/>
              </w:rPr>
              <w:t xml:space="preserve">] will also be applicable, allowing you to describe the differences in approach. </w:t>
            </w:r>
            <w:r>
              <w:t xml:space="preserve"> </w:t>
            </w:r>
          </w:p>
        </w:tc>
      </w:tr>
      <w:tr w:rsidR="00B7525D" w:rsidRPr="00D5451C" w14:paraId="3934DF7A" w14:textId="77777777" w:rsidTr="00E30B4C">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34DF79" w14:textId="77777777" w:rsidR="00B7525D" w:rsidRPr="00D37B0D" w:rsidRDefault="00B7525D" w:rsidP="005D3A75">
            <w:pPr>
              <w:pStyle w:val="INDICATORTEXT"/>
              <w:jc w:val="both"/>
              <w:rPr>
                <w:b/>
              </w:rPr>
            </w:pPr>
            <w:r w:rsidRPr="00D37B0D">
              <w:rPr>
                <w:b/>
              </w:rPr>
              <w:t>ASSESSMENT</w:t>
            </w:r>
          </w:p>
        </w:tc>
      </w:tr>
      <w:tr w:rsidR="00B7525D" w:rsidRPr="00D5451C" w14:paraId="3934DF7E" w14:textId="77777777" w:rsidTr="00E30B4C">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934DF7B" w14:textId="77777777" w:rsidR="00B7525D" w:rsidRDefault="00B7525D" w:rsidP="005D3A75">
            <w:pPr>
              <w:pStyle w:val="INDICATORNUMBER"/>
              <w:rPr>
                <w:rStyle w:val="IntenseEmphasis"/>
                <w:b/>
                <w:bCs w:val="0"/>
                <w:i w:val="0"/>
                <w:iCs w:val="0"/>
                <w:color w:val="595959"/>
              </w:rPr>
            </w:pPr>
            <w:r>
              <w:rPr>
                <w:rStyle w:val="IntenseEmphasis"/>
                <w:b/>
                <w:bCs w:val="0"/>
                <w:i w:val="0"/>
                <w:iCs w:val="0"/>
                <w:color w:val="595959"/>
              </w:rPr>
              <w:t xml:space="preserve">PE </w:t>
            </w:r>
            <w:r w:rsidR="00364D63">
              <w:rPr>
                <w:rStyle w:val="IntenseEmphasis"/>
                <w:b/>
                <w:bCs w:val="0"/>
                <w:i w:val="0"/>
                <w:iCs w:val="0"/>
                <w:color w:val="595959"/>
              </w:rPr>
              <w:t>20</w:t>
            </w:r>
          </w:p>
        </w:tc>
        <w:tc>
          <w:tcPr>
            <w:tcW w:w="8075" w:type="dxa"/>
            <w:tcBorders>
              <w:top w:val="single" w:sz="4" w:space="0" w:color="A6A6A6"/>
              <w:bottom w:val="single" w:sz="4" w:space="0" w:color="0070C0"/>
            </w:tcBorders>
          </w:tcPr>
          <w:p w14:paraId="3934DF7C" w14:textId="77777777" w:rsidR="00364D63" w:rsidRPr="00364D63" w:rsidRDefault="00364D63" w:rsidP="00364D63">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364D63">
              <w:rPr>
                <w:rFonts w:cs="Calibri"/>
                <w:szCs w:val="18"/>
              </w:rPr>
              <w:t xml:space="preserve">Maximum score: Six </w:t>
            </w:r>
            <w:r w:rsidRPr="00364D63">
              <w:rPr>
                <w:rFonts w:cs="Calibri"/>
                <w:szCs w:val="18"/>
              </w:rPr>
              <w:sym w:font="Wingdings" w:char="F0AB"/>
            </w:r>
          </w:p>
          <w:p w14:paraId="3934DF7D" w14:textId="13A2965A" w:rsidR="00B7525D" w:rsidRDefault="00364D63" w:rsidP="009F7298">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 xml:space="preserve">The assessment of this indicator </w:t>
            </w:r>
            <w:r>
              <w:rPr>
                <w:rFonts w:cs="Calibri"/>
                <w:szCs w:val="18"/>
              </w:rPr>
              <w:t>is based on whether information is disclosed to the public or clients/beneficiaries only, what information is disclosed  and how frequently. The top score can only be achieved if information is being disclosed to the public</w:t>
            </w:r>
            <w:r w:rsidR="00FA37AF">
              <w:rPr>
                <w:rFonts w:cs="Calibri"/>
                <w:szCs w:val="18"/>
              </w:rPr>
              <w:t>.</w:t>
            </w:r>
          </w:p>
        </w:tc>
      </w:tr>
    </w:tbl>
    <w:p w14:paraId="3934DF7F" w14:textId="77777777" w:rsidR="00C715C1" w:rsidRDefault="00C715C1">
      <w:pPr>
        <w:widowControl/>
        <w:autoSpaceDE/>
        <w:autoSpaceDN/>
        <w:adjustRightInd/>
        <w:spacing w:before="0" w:after="0" w:line="240" w:lineRule="auto"/>
        <w:rPr>
          <w:rFonts w:eastAsia="Times New Roman"/>
          <w:b/>
          <w:color w:val="595959"/>
          <w:sz w:val="18"/>
          <w:szCs w:val="18"/>
        </w:rPr>
      </w:pPr>
    </w:p>
    <w:p w14:paraId="3934DF80" w14:textId="77777777" w:rsidR="00447C63" w:rsidRDefault="00447C63">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A3284" w14:paraId="3934DF85"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34DF81" w14:textId="77777777" w:rsidR="008A3284" w:rsidRPr="00903B63" w:rsidRDefault="008A328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934DF82" w14:textId="77777777" w:rsidR="008A3284" w:rsidRPr="00903B63" w:rsidRDefault="008A328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934DF83" w14:textId="77777777" w:rsidR="008A3284" w:rsidRPr="00903B63" w:rsidRDefault="008A328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F84" w14:textId="77777777" w:rsidR="008A3284" w:rsidRPr="00903B63" w:rsidRDefault="008A328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8A3284" w14:paraId="3934DF8A"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934DF86" w14:textId="77777777" w:rsidR="008A3284" w:rsidRPr="00903B63" w:rsidRDefault="008A3284" w:rsidP="005D3A75">
            <w:pPr>
              <w:pStyle w:val="SectionIndicatorHeaderText"/>
              <w:rPr>
                <w:rStyle w:val="IntenseEmphasis"/>
                <w:bCs w:val="0"/>
                <w:i w:val="0"/>
                <w:iCs w:val="0"/>
                <w:color w:val="FFFFFF" w:themeColor="background1"/>
              </w:rPr>
            </w:pPr>
            <w:r>
              <w:rPr>
                <w:rStyle w:val="IntenseEmphasis"/>
                <w:i w:val="0"/>
                <w:color w:val="FFFFFF" w:themeColor="background1"/>
              </w:rPr>
              <w:t>PE 21</w:t>
            </w:r>
          </w:p>
        </w:tc>
        <w:tc>
          <w:tcPr>
            <w:tcW w:w="3402" w:type="dxa"/>
            <w:shd w:val="clear" w:color="auto" w:fill="888888"/>
          </w:tcPr>
          <w:p w14:paraId="3934DF87" w14:textId="77777777" w:rsidR="008A3284" w:rsidRPr="00903B63" w:rsidRDefault="008A328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934DF88" w14:textId="77777777" w:rsidR="008A3284" w:rsidRPr="00E41723" w:rsidRDefault="008A328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34DF89" w14:textId="77777777" w:rsidR="008A3284" w:rsidRPr="00903B63" w:rsidRDefault="008A3284" w:rsidP="005D3A7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3934DF8B" w14:textId="77777777" w:rsidR="008A3284" w:rsidRDefault="008A3284" w:rsidP="008A328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8A3284" w14:paraId="3934DF8E"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34DF8C" w14:textId="77777777" w:rsidR="008A3284" w:rsidRPr="00903B63" w:rsidRDefault="008A328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8A620A">
              <w:rPr>
                <w:rStyle w:val="IntenseEmphasis"/>
                <w:i w:val="0"/>
                <w:color w:val="FFFFFF" w:themeColor="background1"/>
                <w:sz w:val="20"/>
                <w:szCs w:val="20"/>
              </w:rPr>
              <w:t>21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934DF8D" w14:textId="77777777" w:rsidR="008A3284" w:rsidRPr="00903B63" w:rsidRDefault="008A328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8A3284" w14:paraId="3934DF91"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934DF8F" w14:textId="77777777" w:rsidR="008A3284" w:rsidRDefault="008A620A" w:rsidP="005D3A75">
            <w:pPr>
              <w:pStyle w:val="INDICATORNUMBER"/>
              <w:rPr>
                <w:rStyle w:val="IntenseEmphasis"/>
                <w:b/>
                <w:bCs w:val="0"/>
                <w:i w:val="0"/>
                <w:iCs w:val="0"/>
              </w:rPr>
            </w:pPr>
            <w:r>
              <w:rPr>
                <w:rStyle w:val="IntenseEmphasis"/>
                <w:b/>
                <w:bCs w:val="0"/>
                <w:i w:val="0"/>
                <w:iCs w:val="0"/>
                <w:color w:val="595959"/>
              </w:rPr>
              <w:t>PE 21</w:t>
            </w:r>
            <w:r w:rsidR="008A3284">
              <w:rPr>
                <w:rStyle w:val="IntenseEmphasis"/>
                <w:b/>
                <w:bCs w:val="0"/>
                <w:i w:val="0"/>
                <w:iCs w:val="0"/>
                <w:color w:val="595959"/>
              </w:rPr>
              <w:t>.1</w:t>
            </w:r>
          </w:p>
        </w:tc>
        <w:tc>
          <w:tcPr>
            <w:tcW w:w="8080" w:type="dxa"/>
            <w:tcBorders>
              <w:top w:val="nil"/>
              <w:right w:val="single" w:sz="4" w:space="0" w:color="595959" w:themeColor="text1" w:themeTint="A6"/>
            </w:tcBorders>
          </w:tcPr>
          <w:p w14:paraId="3934DF90" w14:textId="77777777" w:rsidR="008A3284" w:rsidRPr="008A620A" w:rsidRDefault="008A620A" w:rsidP="005D3A75">
            <w:pPr>
              <w:pStyle w:val="INDICATORTEXT"/>
              <w:cnfStyle w:val="000000100000" w:firstRow="0" w:lastRow="0" w:firstColumn="0" w:lastColumn="0" w:oddVBand="0" w:evenVBand="0" w:oddHBand="1" w:evenHBand="0" w:firstRowFirstColumn="0" w:firstRowLastColumn="0" w:lastRowFirstColumn="0" w:lastRowLastColumn="0"/>
            </w:pPr>
            <w:r w:rsidRPr="008A620A">
              <w:t>Describe your organisation’s approach to disclosing ESG incidents in private equity investments to your investor clients (LPs).</w:t>
            </w:r>
          </w:p>
        </w:tc>
      </w:tr>
      <w:tr w:rsidR="008A3284" w14:paraId="3934DF94"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3934DF92" w14:textId="77777777" w:rsidR="008A3284" w:rsidRPr="00AE100E" w:rsidRDefault="008A328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3934DF93" w14:textId="77777777" w:rsidR="008A3284" w:rsidRPr="00986592" w:rsidRDefault="008A328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3934DF95" w14:textId="77777777" w:rsidR="00111C4E" w:rsidRDefault="00111C4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111C4E" w14:paraId="3934DF98"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934DF96" w14:textId="77777777" w:rsidR="00111C4E" w:rsidRPr="00191BC1" w:rsidRDefault="00111C4E"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21</w:t>
            </w:r>
          </w:p>
        </w:tc>
        <w:tc>
          <w:tcPr>
            <w:tcW w:w="8080" w:type="dxa"/>
            <w:tcBorders>
              <w:top w:val="single" w:sz="4" w:space="0" w:color="595959"/>
            </w:tcBorders>
          </w:tcPr>
          <w:p w14:paraId="3934DF97" w14:textId="77777777" w:rsidR="00111C4E" w:rsidRPr="00191BC1" w:rsidRDefault="00111C4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111C4E" w:rsidRPr="00CF025D" w14:paraId="3934DFA3"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934DF99" w14:textId="77777777" w:rsidR="00111C4E" w:rsidRPr="000D72DF" w:rsidRDefault="00111C4E" w:rsidP="005D3A75">
            <w:pPr>
              <w:pStyle w:val="INDICATORNUMBER"/>
              <w:rPr>
                <w:rStyle w:val="IntenseEmphasis"/>
                <w:b/>
                <w:bCs w:val="0"/>
                <w:i w:val="0"/>
                <w:iCs w:val="0"/>
              </w:rPr>
            </w:pPr>
            <w:r>
              <w:rPr>
                <w:rStyle w:val="IntenseEmphasis"/>
                <w:b/>
                <w:bCs w:val="0"/>
                <w:i w:val="0"/>
                <w:iCs w:val="0"/>
                <w:color w:val="595959"/>
              </w:rPr>
              <w:t>PE 21.1</w:t>
            </w:r>
          </w:p>
        </w:tc>
        <w:tc>
          <w:tcPr>
            <w:tcW w:w="8080" w:type="dxa"/>
            <w:tcBorders>
              <w:top w:val="single" w:sz="4" w:space="0" w:color="595959"/>
              <w:bottom w:val="single" w:sz="4" w:space="0" w:color="A6A6A6" w:themeColor="background1" w:themeShade="A6"/>
            </w:tcBorders>
          </w:tcPr>
          <w:p w14:paraId="3934DF9A" w14:textId="77777777" w:rsidR="00111C4E" w:rsidRPr="00111C4E" w:rsidRDefault="00111C4E" w:rsidP="00111C4E">
            <w:pPr>
              <w:pStyle w:val="INDICATORTEXT"/>
              <w:cnfStyle w:val="000000000000" w:firstRow="0" w:lastRow="0" w:firstColumn="0" w:lastColumn="0" w:oddVBand="0" w:evenVBand="0" w:oddHBand="0" w:evenHBand="0" w:firstRowFirstColumn="0" w:firstRowLastColumn="0" w:lastRowFirstColumn="0" w:lastRowLastColumn="0"/>
            </w:pPr>
            <w:r w:rsidRPr="00111C4E">
              <w:t>You may include a discussion of:</w:t>
            </w:r>
          </w:p>
          <w:p w14:paraId="3934DF9B" w14:textId="77777777" w:rsidR="00111C4E" w:rsidRPr="00FD17AE" w:rsidRDefault="00940077" w:rsidP="00423E3E">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Policy and p</w:t>
            </w:r>
            <w:r w:rsidR="00111C4E" w:rsidRPr="00FD17AE">
              <w:t xml:space="preserve">rocedures </w:t>
            </w:r>
            <w:r w:rsidR="00111C4E">
              <w:t xml:space="preserve">followed </w:t>
            </w:r>
            <w:r w:rsidR="00111C4E" w:rsidRPr="00FD17AE">
              <w:t>if an incident occurs and how you inform the investor</w:t>
            </w:r>
          </w:p>
          <w:p w14:paraId="3934DF9C" w14:textId="77777777" w:rsidR="00111C4E" w:rsidRDefault="00111C4E" w:rsidP="00423E3E">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BF2817">
              <w:t xml:space="preserve">he types of incidents or events that determine whether you consider it appropriate to disclose it to the investor immediately, or </w:t>
            </w:r>
            <w:r w:rsidR="00063DAF">
              <w:t>as soon as reasonably practical</w:t>
            </w:r>
          </w:p>
          <w:p w14:paraId="3934DF9D" w14:textId="77777777" w:rsidR="00111C4E" w:rsidRDefault="00111C4E" w:rsidP="00423E3E">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9B7861">
              <w:t xml:space="preserve">he types of disclosure </w:t>
            </w:r>
            <w:r>
              <w:t>investor</w:t>
            </w:r>
            <w:r w:rsidR="00940077">
              <w:t>s</w:t>
            </w:r>
            <w:r w:rsidRPr="009B7861">
              <w:t xml:space="preserve"> could expect to get in the event of </w:t>
            </w:r>
            <w:r w:rsidR="00063DAF">
              <w:t>a significant incident or event</w:t>
            </w:r>
          </w:p>
          <w:p w14:paraId="3934DF9E" w14:textId="77777777" w:rsidR="00111C4E" w:rsidRDefault="00111C4E" w:rsidP="00FA37AF">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6A2809">
              <w:t>Whether certain circumstances</w:t>
            </w:r>
            <w:r w:rsidRPr="00BF2817">
              <w:t xml:space="preserve"> will trigger the investors to discuss ESG </w:t>
            </w:r>
            <w:r>
              <w:t>issue</w:t>
            </w:r>
            <w:r w:rsidRPr="00BF2817">
              <w:t>s with investment professionals and/or portfolio company management</w:t>
            </w:r>
          </w:p>
          <w:p w14:paraId="3934DF9F" w14:textId="77777777" w:rsidR="00494C61" w:rsidRPr="001F743F" w:rsidRDefault="00494C61" w:rsidP="00494C61">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3934DFA0" w14:textId="77777777" w:rsidR="001F2999" w:rsidRDefault="00265F0C" w:rsidP="00940077">
            <w:pPr>
              <w:pStyle w:val="INDICATORTEXT"/>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 with</w:t>
            </w:r>
            <w:r w:rsidRPr="00515CBF">
              <w:t xml:space="preserve"> the</w:t>
            </w:r>
            <w:r>
              <w:t xml:space="preserve"> ILPA </w:t>
            </w:r>
            <w:r w:rsidRPr="007D3A8E">
              <w:t>Due Diligence Questionnaire</w:t>
            </w:r>
            <w:r>
              <w:t xml:space="preserve"> (</w:t>
            </w:r>
            <w:hyperlink r:id="rId60" w:history="1">
              <w:r w:rsidRPr="007D3A8E">
                <w:rPr>
                  <w:rStyle w:val="Hyperlink"/>
                  <w:rFonts w:cs="Arial"/>
                </w:rPr>
                <w:t>link</w:t>
              </w:r>
            </w:hyperlink>
            <w:r>
              <w:t>), short answer question 10.3.5. What is the Firm’s approach to managing and disclosing material ESG-related incidents at the GP and portfolio companies?</w:t>
            </w:r>
            <w:r w:rsidR="00494C61">
              <w:t>, and with</w:t>
            </w:r>
            <w:r w:rsidR="00494C61" w:rsidRPr="00515CBF">
              <w:t xml:space="preserve"> the ESG Disclosure Framework</w:t>
            </w:r>
            <w:r w:rsidR="00494C61">
              <w:t xml:space="preserve"> for Private Equity (</w:t>
            </w:r>
            <w:hyperlink r:id="rId61" w:history="1">
              <w:r w:rsidR="00494C61" w:rsidRPr="00BF78CD">
                <w:rPr>
                  <w:rStyle w:val="Hyperlink"/>
                  <w:rFonts w:cs="Arial"/>
                </w:rPr>
                <w:t>link</w:t>
              </w:r>
            </w:hyperlink>
            <w:r w:rsidR="00494C61">
              <w:t>)</w:t>
            </w:r>
            <w:r w:rsidR="001F2999">
              <w:t>,</w:t>
            </w:r>
          </w:p>
          <w:p w14:paraId="3934DFA1" w14:textId="77777777" w:rsidR="00494C61" w:rsidRDefault="00494C61" w:rsidP="00940077">
            <w:pPr>
              <w:pStyle w:val="INDICATORTEXT"/>
              <w:cnfStyle w:val="000000000000" w:firstRow="0" w:lastRow="0" w:firstColumn="0" w:lastColumn="0" w:oddVBand="0" w:evenVBand="0" w:oddHBand="0" w:evenHBand="0" w:firstRowFirstColumn="0" w:firstRowLastColumn="0" w:lastRowFirstColumn="0" w:lastRowLastColumn="0"/>
            </w:pPr>
            <w:r>
              <w:t>Objective 5 - Assess the GP’s approach to managing and disclosing material incidents at the GP and portfolio companies</w:t>
            </w:r>
            <w:r w:rsidR="001F2999">
              <w:t>; and</w:t>
            </w:r>
          </w:p>
          <w:p w14:paraId="3934DFA2" w14:textId="77777777" w:rsidR="001F2999" w:rsidRPr="00FA37AF" w:rsidRDefault="001F2999" w:rsidP="0094007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Objective 8 - Determine if responses to GP and portfolio company incidents and incident reporting are consistent with relevant investment terms, the fund’s policies, and the LP-stated objectives regarding incident disclosure.</w:t>
            </w:r>
          </w:p>
        </w:tc>
      </w:tr>
      <w:tr w:rsidR="00111C4E" w:rsidRPr="00CF025D" w14:paraId="3934DFA5" w14:textId="77777777" w:rsidTr="00DD7FD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934DFA4" w14:textId="77777777" w:rsidR="00111C4E" w:rsidRPr="00EB5190" w:rsidRDefault="00111C4E" w:rsidP="005D3A75">
            <w:pPr>
              <w:pStyle w:val="INDICATORNUMBER"/>
              <w:rPr>
                <w:rStyle w:val="IntenseEmphasis"/>
                <w:b/>
                <w:i w:val="0"/>
                <w:color w:val="595959"/>
              </w:rPr>
            </w:pPr>
            <w:r>
              <w:rPr>
                <w:rStyle w:val="IntenseEmphasis"/>
                <w:b/>
                <w:i w:val="0"/>
                <w:color w:val="595959"/>
              </w:rPr>
              <w:t>LOGIC</w:t>
            </w:r>
          </w:p>
        </w:tc>
      </w:tr>
      <w:tr w:rsidR="00111C4E" w:rsidRPr="00CF025D" w14:paraId="3934DFA8" w14:textId="77777777" w:rsidTr="00F909F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3934DFA6" w14:textId="77777777" w:rsidR="00111C4E" w:rsidRPr="00EB5190" w:rsidRDefault="00111C4E" w:rsidP="005D3A75">
            <w:pPr>
              <w:pStyle w:val="INDICATORNUMBER"/>
              <w:rPr>
                <w:rStyle w:val="IntenseEmphasis"/>
                <w:b/>
                <w:i w:val="0"/>
                <w:color w:val="595959"/>
              </w:rPr>
            </w:pPr>
            <w:r>
              <w:rPr>
                <w:rStyle w:val="IntenseEmphasis"/>
                <w:b/>
                <w:i w:val="0"/>
                <w:color w:val="595959"/>
              </w:rPr>
              <w:t xml:space="preserve">PE </w:t>
            </w:r>
            <w:r w:rsidR="00DD7FD3">
              <w:rPr>
                <w:rStyle w:val="IntenseEmphasis"/>
                <w:b/>
                <w:i w:val="0"/>
                <w:color w:val="595959"/>
              </w:rPr>
              <w:t>21</w:t>
            </w:r>
          </w:p>
        </w:tc>
        <w:tc>
          <w:tcPr>
            <w:tcW w:w="8080" w:type="dxa"/>
            <w:tcBorders>
              <w:top w:val="single" w:sz="4" w:space="0" w:color="A6A6A6" w:themeColor="background1" w:themeShade="A6"/>
              <w:bottom w:val="single" w:sz="4" w:space="0" w:color="595959"/>
            </w:tcBorders>
          </w:tcPr>
          <w:p w14:paraId="3934DFA7" w14:textId="77777777" w:rsidR="00111C4E" w:rsidRPr="00EB5190" w:rsidRDefault="00D70849" w:rsidP="00B26B3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Indicator [21] relates specifically to communication and incident reporting to investor clients. It is therefore applicable only to general partners</w:t>
            </w:r>
            <w:r w:rsidR="00B26B35">
              <w:t xml:space="preserve"> (GPs)/</w:t>
            </w:r>
            <w:r>
              <w:t xml:space="preserve">PE </w:t>
            </w:r>
            <w:r w:rsidR="00B26B35">
              <w:t xml:space="preserve">fund </w:t>
            </w:r>
            <w:r>
              <w:t xml:space="preserve">managers. It is not applicable for </w:t>
            </w:r>
            <w:r w:rsidR="00B26B35">
              <w:t xml:space="preserve">co-investing </w:t>
            </w:r>
            <w:r w:rsidR="00B26B35">
              <w:rPr>
                <w:rFonts w:cs="Calibri"/>
                <w:szCs w:val="18"/>
              </w:rPr>
              <w:t>asset owners (AOs)/</w:t>
            </w:r>
            <w:r w:rsidR="00B26B35">
              <w:t>limited partners (LPs).</w:t>
            </w:r>
          </w:p>
        </w:tc>
      </w:tr>
    </w:tbl>
    <w:p w14:paraId="3934DFA9" w14:textId="77777777" w:rsidR="00BC3E30" w:rsidRDefault="00BC3E30" w:rsidP="00BC3E30">
      <w:pPr>
        <w:widowControl/>
        <w:autoSpaceDE/>
        <w:autoSpaceDN/>
        <w:adjustRightInd/>
        <w:spacing w:before="0" w:after="0" w:line="240" w:lineRule="auto"/>
      </w:pPr>
    </w:p>
    <w:sectPr w:rsidR="00BC3E30" w:rsidSect="00644696">
      <w:headerReference w:type="default" r:id="rId62"/>
      <w:headerReference w:type="first" r:id="rId63"/>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C976DD" w14:textId="77777777" w:rsidR="00A8730B" w:rsidRDefault="00A8730B" w:rsidP="00936049">
      <w:r>
        <w:separator/>
      </w:r>
    </w:p>
  </w:endnote>
  <w:endnote w:type="continuationSeparator" w:id="0">
    <w:p w14:paraId="29B53D3D" w14:textId="77777777" w:rsidR="00A8730B" w:rsidRDefault="00A8730B"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BC" w14:textId="77777777" w:rsidR="00A8730B" w:rsidRDefault="00A8730B">
    <w:pPr>
      <w:pStyle w:val="Footer"/>
    </w:pPr>
    <w:r>
      <w:rPr>
        <w:noProof/>
        <w:lang w:eastAsia="en-GB"/>
      </w:rPr>
      <w:drawing>
        <wp:anchor distT="0" distB="0" distL="114300" distR="114300" simplePos="0" relativeHeight="251687936" behindDoc="1" locked="0" layoutInCell="1" allowOverlap="1" wp14:anchorId="3934DFD8" wp14:editId="0668E1D8">
          <wp:simplePos x="0" y="0"/>
          <wp:positionH relativeFrom="page">
            <wp:posOffset>14901</wp:posOffset>
          </wp:positionH>
          <wp:positionV relativeFrom="page">
            <wp:posOffset>9819861</wp:posOffset>
          </wp:positionV>
          <wp:extent cx="7546099" cy="874800"/>
          <wp:effectExtent l="0" t="0" r="0" b="1905"/>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BD" w14:textId="5F6EBA88" w:rsidR="00A8730B" w:rsidRPr="0098553C" w:rsidRDefault="00A8730B" w:rsidP="00F35021">
    <w:pPr>
      <w:pStyle w:val="Footer"/>
      <w:framePr w:w="11854" w:wrap="around" w:vAnchor="text" w:hAnchor="page" w:x="59" w:y="501"/>
      <w:jc w:val="center"/>
      <w:rPr>
        <w:rStyle w:val="PageNumber"/>
        <w:rFonts w:ascii="Alright Sans Light" w:hAnsi="Alright Sans Light"/>
        <w:color w:val="808080"/>
      </w:rPr>
    </w:pPr>
  </w:p>
  <w:sdt>
    <w:sdtPr>
      <w:id w:val="-1126080912"/>
      <w:docPartObj>
        <w:docPartGallery w:val="Page Numbers (Bottom of Page)"/>
        <w:docPartUnique/>
      </w:docPartObj>
    </w:sdtPr>
    <w:sdtContent>
      <w:p w14:paraId="365024CA" w14:textId="69675145" w:rsidR="00A8730B" w:rsidRPr="007E48F0" w:rsidRDefault="00A8730B" w:rsidP="007E48F0">
        <w:pPr>
          <w:tabs>
            <w:tab w:val="center" w:pos="4320"/>
            <w:tab w:val="right" w:pos="8640"/>
          </w:tabs>
        </w:pPr>
        <w:r>
          <w:rPr>
            <w:noProof/>
            <w:lang w:eastAsia="en-GB"/>
          </w:rPr>
          <w:drawing>
            <wp:anchor distT="0" distB="0" distL="114300" distR="114300" simplePos="0" relativeHeight="251653120" behindDoc="1" locked="0" layoutInCell="1" allowOverlap="1" wp14:anchorId="3934DFDC" wp14:editId="317D2F07">
              <wp:simplePos x="0" y="0"/>
              <wp:positionH relativeFrom="page">
                <wp:align>left</wp:align>
              </wp:positionH>
              <wp:positionV relativeFrom="bottomMargin">
                <wp:posOffset>178738</wp:posOffset>
              </wp:positionV>
              <wp:extent cx="7560310" cy="1173677"/>
              <wp:effectExtent l="0" t="0" r="2540" b="7620"/>
              <wp:wrapNone/>
              <wp:docPr id="2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rsidRPr="007E48F0">
          <w:rPr>
            <w:noProof/>
            <w:lang w:eastAsia="en-GB"/>
          </w:rPr>
          <w:drawing>
            <wp:anchor distT="0" distB="0" distL="114300" distR="114300" simplePos="0" relativeHeight="251693056" behindDoc="1" locked="0" layoutInCell="1" allowOverlap="1" wp14:anchorId="3772654F" wp14:editId="07DD0E96">
              <wp:simplePos x="0" y="0"/>
              <wp:positionH relativeFrom="page">
                <wp:align>center</wp:align>
              </wp:positionH>
              <wp:positionV relativeFrom="page">
                <wp:align>bottom</wp:align>
              </wp:positionV>
              <wp:extent cx="7560000" cy="1177200"/>
              <wp:effectExtent l="0" t="0" r="3175" b="444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67305A3F" w14:textId="77777777" w:rsidR="00A8730B" w:rsidRPr="007E48F0" w:rsidRDefault="00A8730B" w:rsidP="00E30B4C">
    <w:pPr>
      <w:framePr w:w="11856" w:wrap="around" w:vAnchor="text" w:hAnchor="page" w:x="53" w:y="942"/>
      <w:tabs>
        <w:tab w:val="center" w:pos="4320"/>
        <w:tab w:val="right" w:pos="8640"/>
      </w:tabs>
      <w:jc w:val="center"/>
      <w:rPr>
        <w:rFonts w:ascii="Alright Sans Light" w:hAnsi="Alright Sans Light"/>
        <w:color w:val="808080"/>
      </w:rPr>
    </w:pPr>
    <w:r w:rsidRPr="007E48F0">
      <w:rPr>
        <w:rFonts w:ascii="Alright Sans Light" w:hAnsi="Alright Sans Light"/>
        <w:color w:val="808080"/>
      </w:rPr>
      <w:fldChar w:fldCharType="begin"/>
    </w:r>
    <w:r w:rsidRPr="007E48F0">
      <w:rPr>
        <w:rFonts w:ascii="Alright Sans Light" w:hAnsi="Alright Sans Light"/>
        <w:color w:val="808080"/>
      </w:rPr>
      <w:instrText xml:space="preserve">PAGE  </w:instrText>
    </w:r>
    <w:r w:rsidRPr="007E48F0">
      <w:rPr>
        <w:rFonts w:ascii="Alright Sans Light" w:hAnsi="Alright Sans Light"/>
        <w:color w:val="808080"/>
      </w:rPr>
      <w:fldChar w:fldCharType="separate"/>
    </w:r>
    <w:r>
      <w:rPr>
        <w:rFonts w:ascii="Alright Sans Light" w:hAnsi="Alright Sans Light"/>
        <w:noProof/>
        <w:color w:val="808080"/>
      </w:rPr>
      <w:t>3</w:t>
    </w:r>
    <w:r w:rsidRPr="007E48F0">
      <w:rPr>
        <w:rFonts w:ascii="Alright Sans Light" w:hAnsi="Alright Sans Light"/>
        <w:color w:val="808080"/>
      </w:rPr>
      <w:fldChar w:fldCharType="end"/>
    </w:r>
  </w:p>
  <w:p w14:paraId="3934DFBE" w14:textId="10F02FD2" w:rsidR="00A8730B" w:rsidRDefault="00A8730B" w:rsidP="007E48F0">
    <w:pPr>
      <w:pStyle w:val="Footer"/>
    </w:pPr>
    <w:r w:rsidRPr="007E48F0">
      <w:rPr>
        <w:noProof/>
        <w:lang w:eastAsia="en-GB"/>
      </w:rPr>
      <mc:AlternateContent>
        <mc:Choice Requires="wps">
          <w:drawing>
            <wp:anchor distT="45720" distB="45720" distL="114300" distR="114300" simplePos="0" relativeHeight="251694080" behindDoc="0" locked="0" layoutInCell="1" allowOverlap="1" wp14:anchorId="3BA025BC" wp14:editId="7807F72C">
              <wp:simplePos x="0" y="0"/>
              <wp:positionH relativeFrom="column">
                <wp:posOffset>-548364</wp:posOffset>
              </wp:positionH>
              <wp:positionV relativeFrom="paragraph">
                <wp:posOffset>593090</wp:posOffset>
              </wp:positionV>
              <wp:extent cx="2505075" cy="1404620"/>
              <wp:effectExtent l="0" t="0" r="9525" b="0"/>
              <wp:wrapSquare wrapText="bothSides"/>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D3061A1"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BA025BC" id="_x0000_t202" coordsize="21600,21600" o:spt="202" path="m,l,21600r21600,l21600,xe">
              <v:stroke joinstyle="miter"/>
              <v:path gradientshapeok="t" o:connecttype="rect"/>
            </v:shapetype>
            <v:shape id="Text Box 2" o:spid="_x0000_s1066" type="#_x0000_t202" style="position:absolute;margin-left:-43.2pt;margin-top:46.7pt;width:197.25pt;height:110.6pt;z-index:2516940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71HwIAAB0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" stroked="f">
              <v:textbox style="mso-fit-shape-to-text:t">
                <w:txbxContent>
                  <w:p w14:paraId="1D3061A1"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t xml:space="preserve"> </w:t>
    </w:r>
    <w:r w:rsidRPr="006071C2">
      <w:rPr>
        <w:noProof/>
        <w:lang w:eastAsia="en-GB"/>
      </w:rPr>
      <w:drawing>
        <wp:anchor distT="0" distB="0" distL="114300" distR="114300" simplePos="0" relativeHeight="251662336" behindDoc="1" locked="0" layoutInCell="1" allowOverlap="1" wp14:anchorId="3934DFDA" wp14:editId="754AA3CD">
          <wp:simplePos x="0" y="0"/>
          <wp:positionH relativeFrom="page">
            <wp:align>center</wp:align>
          </wp:positionH>
          <wp:positionV relativeFrom="page">
            <wp:align>bottom</wp:align>
          </wp:positionV>
          <wp:extent cx="7560000" cy="1177200"/>
          <wp:effectExtent l="0" t="0" r="3175" b="444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8535762"/>
      <w:docPartObj>
        <w:docPartGallery w:val="Page Numbers (Bottom of Page)"/>
        <w:docPartUnique/>
      </w:docPartObj>
    </w:sdtPr>
    <w:sdtContent>
      <w:p w14:paraId="1577347C" w14:textId="1139D5EF" w:rsidR="00A8730B" w:rsidRDefault="00A8730B" w:rsidP="006F679A">
        <w:pPr>
          <w:pStyle w:val="Footer"/>
          <w:spacing w:before="0" w:after="0"/>
        </w:pPr>
        <w:r w:rsidRPr="009E347F">
          <w:rPr>
            <w:noProof/>
            <w:lang w:eastAsia="en-GB"/>
          </w:rPr>
          <w:drawing>
            <wp:anchor distT="0" distB="0" distL="114300" distR="114300" simplePos="0" relativeHeight="251655168" behindDoc="1" locked="0" layoutInCell="1" allowOverlap="1" wp14:anchorId="3934DFE0" wp14:editId="5463BC59">
              <wp:simplePos x="0" y="0"/>
              <wp:positionH relativeFrom="page">
                <wp:posOffset>167723</wp:posOffset>
              </wp:positionH>
              <wp:positionV relativeFrom="page">
                <wp:align>bottom</wp:align>
              </wp:positionV>
              <wp:extent cx="7559229" cy="1177047"/>
              <wp:effectExtent l="0" t="0" r="3810" b="4445"/>
              <wp:wrapNone/>
              <wp:docPr id="2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sidRPr="006071C2">
          <w:rPr>
            <w:noProof/>
            <w:lang w:eastAsia="en-GB"/>
          </w:rPr>
          <w:drawing>
            <wp:anchor distT="0" distB="0" distL="114300" distR="114300" simplePos="0" relativeHeight="251689984" behindDoc="1" locked="0" layoutInCell="1" allowOverlap="1" wp14:anchorId="6FBC2478" wp14:editId="26FD3446">
              <wp:simplePos x="0" y="0"/>
              <wp:positionH relativeFrom="page">
                <wp:align>center</wp:align>
              </wp:positionH>
              <wp:positionV relativeFrom="page">
                <wp:align>bottom</wp:align>
              </wp:positionV>
              <wp:extent cx="7560000" cy="1177200"/>
              <wp:effectExtent l="0" t="0" r="3175" b="4445"/>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00D62CE9" w14:textId="77777777" w:rsidR="00A8730B" w:rsidRPr="0098553C" w:rsidRDefault="00A8730B" w:rsidP="00CC2781">
    <w:pPr>
      <w:pStyle w:val="Footer"/>
      <w:framePr w:w="11856" w:wrap="around" w:vAnchor="text" w:hAnchor="page" w:x="1" w:y="68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64F04">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3934DFC0" w14:textId="72D0EEBD" w:rsidR="00A8730B" w:rsidRDefault="00A8730B" w:rsidP="00CC2781">
    <w:pPr>
      <w:pStyle w:val="Footer"/>
      <w:tabs>
        <w:tab w:val="left" w:pos="4971"/>
      </w:tabs>
      <w:spacing w:before="0" w:after="120"/>
    </w:pPr>
    <w:r>
      <w:rPr>
        <w:noProof/>
        <w:lang w:eastAsia="en-GB"/>
      </w:rPr>
      <mc:AlternateContent>
        <mc:Choice Requires="wps">
          <w:drawing>
            <wp:anchor distT="45720" distB="45720" distL="114300" distR="114300" simplePos="0" relativeHeight="251691008" behindDoc="0" locked="0" layoutInCell="1" allowOverlap="1" wp14:anchorId="19252568" wp14:editId="47990353">
              <wp:simplePos x="0" y="0"/>
              <wp:positionH relativeFrom="column">
                <wp:posOffset>-574519</wp:posOffset>
              </wp:positionH>
              <wp:positionV relativeFrom="paragraph">
                <wp:posOffset>232710</wp:posOffset>
              </wp:positionV>
              <wp:extent cx="2505075" cy="1404620"/>
              <wp:effectExtent l="0" t="0" r="9525" b="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D6B826D"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9252568" id="_x0000_t202" coordsize="21600,21600" o:spt="202" path="m,l,21600r21600,l21600,xe">
              <v:stroke joinstyle="miter"/>
              <v:path gradientshapeok="t" o:connecttype="rect"/>
            </v:shapetype>
            <v:shape id="_x0000_s1067" type="#_x0000_t202" style="position:absolute;margin-left:-45.25pt;margin-top:18.3pt;width:197.25pt;height:110.6pt;z-index:251691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" stroked="f">
              <v:textbox style="mso-fit-shape-to-text:t">
                <w:txbxContent>
                  <w:p w14:paraId="1D6B826D"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7216" behindDoc="1" locked="0" layoutInCell="1" allowOverlap="1" wp14:anchorId="3934DFDE" wp14:editId="29A4B912">
          <wp:simplePos x="0" y="0"/>
          <wp:positionH relativeFrom="page">
            <wp:posOffset>5478145</wp:posOffset>
          </wp:positionH>
          <wp:positionV relativeFrom="page">
            <wp:posOffset>9883140</wp:posOffset>
          </wp:positionV>
          <wp:extent cx="2077720" cy="802640"/>
          <wp:effectExtent l="0" t="0" r="0" b="0"/>
          <wp:wrapNone/>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
                    <a:extLst>
                      <a:ext uri="{28A0092B-C50C-407E-A947-70E740481C1C}">
                        <a14:useLocalDpi xmlns:a14="http://schemas.microsoft.com/office/drawing/2010/main" val="0"/>
                      </a:ext>
                    </a:extLst>
                  </a:blip>
                  <a:srcRect l="72500" t="31760"/>
                  <a:stretch/>
                </pic:blipFill>
                <pic:spPr bwMode="auto">
                  <a:xfrm>
                    <a:off x="0" y="0"/>
                    <a:ext cx="2077720" cy="8026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CC51F7" w14:textId="77777777" w:rsidR="00A8730B" w:rsidRPr="0098553C" w:rsidRDefault="00A8730B" w:rsidP="006F679A">
    <w:pPr>
      <w:pStyle w:val="Footer"/>
      <w:framePr w:w="11854" w:wrap="around" w:vAnchor="text" w:hAnchor="page" w:x="96" w:y="933"/>
      <w:rPr>
        <w:rStyle w:val="PageNumber"/>
        <w:rFonts w:ascii="Alright Sans Light" w:hAnsi="Alright Sans Light"/>
        <w:color w:val="808080"/>
      </w:rPr>
    </w:pPr>
  </w:p>
  <w:sdt>
    <w:sdtPr>
      <w:id w:val="1602066481"/>
      <w:docPartObj>
        <w:docPartGallery w:val="Page Numbers (Bottom of Page)"/>
        <w:docPartUnique/>
      </w:docPartObj>
    </w:sdtPr>
    <w:sdtContent>
      <w:p w14:paraId="3A12ABA1" w14:textId="398EE307" w:rsidR="00A8730B" w:rsidRDefault="00A8730B" w:rsidP="006F679A">
        <w:pPr>
          <w:pStyle w:val="Footer"/>
          <w:spacing w:before="0" w:after="0"/>
        </w:pPr>
        <w:r>
          <w:rPr>
            <w:noProof/>
            <w:lang w:eastAsia="en-GB"/>
          </w:rPr>
          <w:drawing>
            <wp:anchor distT="0" distB="0" distL="114300" distR="114300" simplePos="0" relativeHeight="251656704" behindDoc="1" locked="0" layoutInCell="1" allowOverlap="1" wp14:anchorId="3934DFE4" wp14:editId="04ADB568">
              <wp:simplePos x="0" y="0"/>
              <wp:positionH relativeFrom="page">
                <wp:align>left</wp:align>
              </wp:positionH>
              <wp:positionV relativeFrom="page">
                <wp:align>bottom</wp:align>
              </wp:positionV>
              <wp:extent cx="7560310" cy="1173677"/>
              <wp:effectExtent l="0" t="0" r="2540" b="7620"/>
              <wp:wrapNone/>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0347E5ED" w14:textId="77777777" w:rsidR="00A8730B" w:rsidRPr="0098553C" w:rsidRDefault="00A8730B" w:rsidP="006F679A">
    <w:pPr>
      <w:pStyle w:val="Footer"/>
      <w:framePr w:w="11856" w:h="589" w:hRule="exact" w:wrap="around" w:vAnchor="text" w:hAnchor="page" w:x="54" w:y="1135"/>
      <w:spacing w:before="0" w:after="12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64F04">
      <w:rPr>
        <w:rStyle w:val="PageNumber"/>
        <w:rFonts w:ascii="Alright Sans Light" w:hAnsi="Alright Sans Light"/>
        <w:noProof/>
        <w:color w:val="808080"/>
      </w:rPr>
      <w:t>38</w:t>
    </w:r>
    <w:r w:rsidRPr="0098553C">
      <w:rPr>
        <w:rStyle w:val="PageNumber"/>
        <w:rFonts w:ascii="Alright Sans Light" w:hAnsi="Alright Sans Light"/>
        <w:color w:val="808080"/>
      </w:rPr>
      <w:fldChar w:fldCharType="end"/>
    </w:r>
  </w:p>
  <w:p w14:paraId="3934DFC2" w14:textId="59560284" w:rsidR="00A8730B" w:rsidRDefault="00A8730B" w:rsidP="006F679A">
    <w:pPr>
      <w:pStyle w:val="Footer"/>
      <w:spacing w:before="0" w:after="0"/>
    </w:pPr>
    <w:r>
      <w:rPr>
        <w:noProof/>
        <w:lang w:eastAsia="en-GB"/>
      </w:rPr>
      <mc:AlternateContent>
        <mc:Choice Requires="wps">
          <w:drawing>
            <wp:anchor distT="45720" distB="45720" distL="114300" distR="114300" simplePos="0" relativeHeight="251700224" behindDoc="0" locked="0" layoutInCell="1" allowOverlap="1" wp14:anchorId="794F1906" wp14:editId="14575337">
              <wp:simplePos x="0" y="0"/>
              <wp:positionH relativeFrom="column">
                <wp:posOffset>-540385</wp:posOffset>
              </wp:positionH>
              <wp:positionV relativeFrom="paragraph">
                <wp:posOffset>161014</wp:posOffset>
              </wp:positionV>
              <wp:extent cx="2505075" cy="1404620"/>
              <wp:effectExtent l="0" t="0" r="9525" b="0"/>
              <wp:wrapSquare wrapText="bothSides"/>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E44C365"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94F1906" id="_x0000_t202" coordsize="21600,21600" o:spt="202" path="m,l,21600r21600,l21600,xe">
              <v:stroke joinstyle="miter"/>
              <v:path gradientshapeok="t" o:connecttype="rect"/>
            </v:shapetype>
            <v:shape id="_x0000_s1068" type="#_x0000_t202" style="position:absolute;margin-left:-42.55pt;margin-top:12.7pt;width:197.25pt;height:110.6pt;z-index:2517002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" stroked="f">
              <v:textbox style="mso-fit-shape-to-text:t">
                <w:txbxContent>
                  <w:p w14:paraId="7E44C365"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371332"/>
      <w:docPartObj>
        <w:docPartGallery w:val="Page Numbers (Bottom of Page)"/>
        <w:docPartUnique/>
      </w:docPartObj>
    </w:sdtPr>
    <w:sdtContent>
      <w:sdt>
        <w:sdtPr>
          <w:id w:val="-918323184"/>
          <w:docPartObj>
            <w:docPartGallery w:val="Page Numbers (Bottom of Page)"/>
            <w:docPartUnique/>
          </w:docPartObj>
        </w:sdtPr>
        <w:sdtContent>
          <w:p w14:paraId="2AE4B346" w14:textId="7E71A315" w:rsidR="00A8730B" w:rsidRDefault="00A8730B" w:rsidP="007E48F0">
            <w:pPr>
              <w:pStyle w:val="Footer"/>
            </w:pPr>
            <w:r w:rsidRPr="009E347F">
              <w:rPr>
                <w:noProof/>
                <w:lang w:eastAsia="en-GB"/>
              </w:rPr>
              <w:drawing>
                <wp:anchor distT="0" distB="0" distL="114300" distR="114300" simplePos="0" relativeHeight="251678720" behindDoc="1" locked="0" layoutInCell="1" allowOverlap="1" wp14:anchorId="3934DFE8" wp14:editId="12053D1C">
                  <wp:simplePos x="0" y="0"/>
                  <wp:positionH relativeFrom="page">
                    <wp:posOffset>160351</wp:posOffset>
                  </wp:positionH>
                  <wp:positionV relativeFrom="bottomMargin">
                    <wp:posOffset>48205</wp:posOffset>
                  </wp:positionV>
                  <wp:extent cx="7559229" cy="1177047"/>
                  <wp:effectExtent l="0" t="0" r="8890" b="0"/>
                  <wp:wrapNone/>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sidRPr="006071C2">
              <w:rPr>
                <w:noProof/>
                <w:lang w:eastAsia="en-GB"/>
              </w:rPr>
              <w:drawing>
                <wp:anchor distT="0" distB="0" distL="114300" distR="114300" simplePos="0" relativeHeight="251696128" behindDoc="1" locked="0" layoutInCell="1" allowOverlap="1" wp14:anchorId="69968C96" wp14:editId="0FD35E86">
                  <wp:simplePos x="0" y="0"/>
                  <wp:positionH relativeFrom="page">
                    <wp:align>center</wp:align>
                  </wp:positionH>
                  <wp:positionV relativeFrom="page">
                    <wp:align>bottom</wp:align>
                  </wp:positionV>
                  <wp:extent cx="7560000" cy="1177200"/>
                  <wp:effectExtent l="0" t="0" r="3175" b="4445"/>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69E5298A" w14:textId="053401CA" w:rsidR="00A8730B" w:rsidRPr="0098553C" w:rsidRDefault="00A8730B" w:rsidP="00E30B4C">
        <w:pPr>
          <w:pStyle w:val="Footer"/>
          <w:framePr w:w="11856" w:wrap="around" w:vAnchor="text" w:hAnchor="page" w:x="54" w:y="617"/>
          <w:jc w:val="center"/>
          <w:rPr>
            <w:rStyle w:val="PageNumber"/>
            <w:rFonts w:ascii="Alright Sans Light" w:hAnsi="Alright Sans Light"/>
            <w:color w:val="808080"/>
          </w:rPr>
        </w:pPr>
      </w:p>
      <w:p w14:paraId="6E153338" w14:textId="77777777" w:rsidR="00A8730B" w:rsidRPr="0098553C" w:rsidRDefault="00A8730B" w:rsidP="00E30B4C">
        <w:pPr>
          <w:pStyle w:val="Footer"/>
          <w:framePr w:w="11856" w:h="451" w:hRule="exact" w:wrap="around" w:vAnchor="text" w:hAnchor="page" w:x="53" w:y="235"/>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64F04">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3934DFC5" w14:textId="715C568F" w:rsidR="00A8730B" w:rsidRDefault="00A8730B" w:rsidP="007E48F0">
        <w:pPr>
          <w:pStyle w:val="Footer"/>
        </w:pPr>
        <w:r>
          <w:rPr>
            <w:noProof/>
            <w:lang w:eastAsia="en-GB"/>
          </w:rPr>
          <mc:AlternateContent>
            <mc:Choice Requires="wps">
              <w:drawing>
                <wp:anchor distT="45720" distB="45720" distL="114300" distR="114300" simplePos="0" relativeHeight="251697152" behindDoc="0" locked="0" layoutInCell="1" allowOverlap="1" wp14:anchorId="22BE4AB7" wp14:editId="37319BD5">
                  <wp:simplePos x="0" y="0"/>
                  <wp:positionH relativeFrom="column">
                    <wp:posOffset>-540109</wp:posOffset>
                  </wp:positionH>
                  <wp:positionV relativeFrom="paragraph">
                    <wp:posOffset>235336</wp:posOffset>
                  </wp:positionV>
                  <wp:extent cx="2505075" cy="1404620"/>
                  <wp:effectExtent l="0" t="0" r="9525" b="0"/>
                  <wp:wrapSquare wrapText="bothSides"/>
                  <wp:docPr id="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84F242D"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2BE4AB7" id="_x0000_t202" coordsize="21600,21600" o:spt="202" path="m,l,21600r21600,l21600,xe">
                  <v:stroke joinstyle="miter"/>
                  <v:path gradientshapeok="t" o:connecttype="rect"/>
                </v:shapetype>
                <v:shape id="_x0000_s1069" type="#_x0000_t202" style="position:absolute;margin-left:-42.55pt;margin-top:18.55pt;width:197.25pt;height:110.6pt;z-index:251697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" stroked="f">
                  <v:textbox style="mso-fit-shape-to-text:t">
                    <w:txbxContent>
                      <w:p w14:paraId="184F242D"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t xml:space="preserve"> </w:t>
        </w:r>
        <w:r w:rsidRPr="006071C2">
          <w:rPr>
            <w:noProof/>
            <w:lang w:eastAsia="en-GB"/>
          </w:rPr>
          <w:drawing>
            <wp:anchor distT="0" distB="0" distL="114300" distR="114300" simplePos="0" relativeHeight="251679744" behindDoc="1" locked="0" layoutInCell="1" allowOverlap="1" wp14:anchorId="3934DFE6" wp14:editId="6593F915">
              <wp:simplePos x="0" y="0"/>
              <wp:positionH relativeFrom="page">
                <wp:align>center</wp:align>
              </wp:positionH>
              <wp:positionV relativeFrom="page">
                <wp:align>bottom</wp:align>
              </wp:positionV>
              <wp:extent cx="7560000" cy="1177200"/>
              <wp:effectExtent l="19050" t="0" r="2850" b="0"/>
              <wp:wrapNone/>
              <wp:docPr id="15"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C8" w14:textId="77777777" w:rsidR="00A8730B" w:rsidRPr="0098553C" w:rsidRDefault="00A8730B" w:rsidP="00E66863">
    <w:pPr>
      <w:pStyle w:val="Footer"/>
      <w:framePr w:w="11856" w:wrap="around" w:vAnchor="text" w:hAnchor="page"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64F04">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3934DFC9" w14:textId="77777777" w:rsidR="00A8730B" w:rsidRDefault="00A8730B">
    <w:pPr>
      <w:pStyle w:val="Footer"/>
      <w:jc w:val="cen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CC" w14:textId="74AD9E40" w:rsidR="00A8730B" w:rsidRPr="0098553C" w:rsidRDefault="00A8730B" w:rsidP="00CC2781">
    <w:pPr>
      <w:pStyle w:val="Footer"/>
      <w:framePr w:w="11856" w:wrap="around" w:vAnchor="text" w:hAnchor="page" w:x="66" w:y="1014"/>
      <w:spacing w:before="0" w:after="0"/>
      <w:rPr>
        <w:rStyle w:val="PageNumber"/>
        <w:rFonts w:ascii="Alright Sans Light" w:hAnsi="Alright Sans Light"/>
        <w:color w:val="808080"/>
      </w:rPr>
    </w:pPr>
  </w:p>
  <w:p w14:paraId="7FDEE999" w14:textId="77777777" w:rsidR="00A8730B" w:rsidRPr="0098553C" w:rsidRDefault="00A8730B" w:rsidP="00E30B4C">
    <w:pPr>
      <w:pStyle w:val="Footer"/>
      <w:framePr w:w="11856" w:wrap="around" w:vAnchor="text" w:hAnchor="page" w:x="66" w:y="1014"/>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64F04">
      <w:rPr>
        <w:rStyle w:val="PageNumber"/>
        <w:rFonts w:ascii="Alright Sans Light" w:hAnsi="Alright Sans Light"/>
        <w:noProof/>
        <w:color w:val="808080"/>
      </w:rPr>
      <w:t>36</w:t>
    </w:r>
    <w:r w:rsidRPr="0098553C">
      <w:rPr>
        <w:rStyle w:val="PageNumber"/>
        <w:rFonts w:ascii="Alright Sans Light" w:hAnsi="Alright Sans Light"/>
        <w:color w:val="808080"/>
      </w:rPr>
      <w:fldChar w:fldCharType="end"/>
    </w:r>
  </w:p>
  <w:p w14:paraId="3934DFCD" w14:textId="355664D1" w:rsidR="00A8730B" w:rsidRDefault="00A8730B" w:rsidP="00CC2781">
    <w:pPr>
      <w:pStyle w:val="Footer"/>
      <w:tabs>
        <w:tab w:val="clear" w:pos="4320"/>
        <w:tab w:val="clear" w:pos="8640"/>
        <w:tab w:val="left" w:pos="789"/>
      </w:tabs>
      <w:spacing w:before="0" w:after="0"/>
    </w:pPr>
    <w:r>
      <w:rPr>
        <w:noProof/>
        <w:lang w:eastAsia="en-GB"/>
      </w:rPr>
      <mc:AlternateContent>
        <mc:Choice Requires="wps">
          <w:drawing>
            <wp:anchor distT="45720" distB="45720" distL="114300" distR="114300" simplePos="0" relativeHeight="251706368" behindDoc="0" locked="0" layoutInCell="1" allowOverlap="1" wp14:anchorId="00FB0EE0" wp14:editId="75DD763F">
              <wp:simplePos x="0" y="0"/>
              <wp:positionH relativeFrom="column">
                <wp:posOffset>-540756</wp:posOffset>
              </wp:positionH>
              <wp:positionV relativeFrom="paragraph">
                <wp:posOffset>577574</wp:posOffset>
              </wp:positionV>
              <wp:extent cx="2505075" cy="1404620"/>
              <wp:effectExtent l="0" t="0" r="9525" b="0"/>
              <wp:wrapSquare wrapText="bothSides"/>
              <wp:docPr id="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B99E59A"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0FB0EE0" id="_x0000_t202" coordsize="21600,21600" o:spt="202" path="m,l,21600r21600,l21600,xe">
              <v:stroke joinstyle="miter"/>
              <v:path gradientshapeok="t" o:connecttype="rect"/>
            </v:shapetype>
            <v:shape id="_x0000_s1070" type="#_x0000_t202" style="position:absolute;margin-left:-42.6pt;margin-top:45.5pt;width:197.25pt;height:110.6pt;z-index:2517063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" stroked="f">
              <v:textbox style="mso-fit-shape-to-text:t">
                <w:txbxContent>
                  <w:p w14:paraId="2B99E59A"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703296" behindDoc="0" locked="0" layoutInCell="1" allowOverlap="1" wp14:anchorId="186D9D6E" wp14:editId="6259D185">
              <wp:simplePos x="0" y="0"/>
              <wp:positionH relativeFrom="column">
                <wp:posOffset>-548612</wp:posOffset>
              </wp:positionH>
              <wp:positionV relativeFrom="paragraph">
                <wp:posOffset>951451</wp:posOffset>
              </wp:positionV>
              <wp:extent cx="2505075" cy="1404620"/>
              <wp:effectExtent l="0" t="0" r="9525" b="0"/>
              <wp:wrapSquare wrapText="bothSides"/>
              <wp:docPr id="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0F04D44"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86D9D6E" id="_x0000_s1071" type="#_x0000_t202" style="position:absolute;margin-left:-43.2pt;margin-top:74.9pt;width:197.25pt;height:110.6pt;z-index:2517032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" stroked="f">
              <v:textbox style="mso-fit-shape-to-text:t">
                <w:txbxContent>
                  <w:p w14:paraId="10F04D44" w14:textId="77777777" w:rsidR="00A8730B" w:rsidRPr="00001008" w:rsidRDefault="00A8730B"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00653A">
      <w:rPr>
        <w:noProof/>
        <w:lang w:eastAsia="en-GB"/>
      </w:rPr>
      <w:t xml:space="preserve"> </w:t>
    </w:r>
    <w:r w:rsidRPr="0000653A">
      <w:rPr>
        <w:noProof/>
        <w:lang w:eastAsia="en-GB"/>
      </w:rPr>
      <w:drawing>
        <wp:anchor distT="0" distB="0" distL="114300" distR="114300" simplePos="0" relativeHeight="251685888" behindDoc="1" locked="0" layoutInCell="1" allowOverlap="1" wp14:anchorId="3934DFEA" wp14:editId="67013B8C">
          <wp:simplePos x="0" y="0"/>
          <wp:positionH relativeFrom="page">
            <wp:align>center</wp:align>
          </wp:positionH>
          <wp:positionV relativeFrom="page">
            <wp:align>bottom</wp:align>
          </wp:positionV>
          <wp:extent cx="7560310" cy="1181100"/>
          <wp:effectExtent l="19050" t="0" r="2850" b="0"/>
          <wp:wrapNone/>
          <wp:docPr id="1"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81100"/>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F613FE" w14:textId="77777777" w:rsidR="00A8730B" w:rsidRDefault="00A8730B" w:rsidP="00936049">
      <w:r>
        <w:separator/>
      </w:r>
    </w:p>
  </w:footnote>
  <w:footnote w:type="continuationSeparator" w:id="0">
    <w:p w14:paraId="529B313E" w14:textId="77777777" w:rsidR="00A8730B" w:rsidRDefault="00A8730B"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BF" w14:textId="77777777" w:rsidR="00A8730B" w:rsidRDefault="00A8730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C3" w14:textId="77777777" w:rsidR="00A8730B" w:rsidRDefault="00A8730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C6" w14:textId="77777777" w:rsidR="00A8730B" w:rsidRPr="00BF78CD" w:rsidRDefault="00A8730B" w:rsidP="009E347F">
    <w:pPr>
      <w:pStyle w:val="Header"/>
      <w:rPr>
        <w:sz w:val="18"/>
        <w:szCs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C7" w14:textId="77777777" w:rsidR="00A8730B" w:rsidRPr="00AA12C5" w:rsidRDefault="00A8730B" w:rsidP="00AA12C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CA" w14:textId="77777777" w:rsidR="00A8730B" w:rsidRPr="00BF78CD" w:rsidRDefault="00A8730B" w:rsidP="009E347F">
    <w:pPr>
      <w:pStyle w:val="Header"/>
      <w:rPr>
        <w:sz w:val="18"/>
        <w:szCs w:val="18"/>
      </w:rPr>
    </w:pPr>
    <w:r>
      <w:rPr>
        <w:sz w:val="18"/>
        <w:szCs w:val="18"/>
      </w:rPr>
      <w:t>Overview</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CB" w14:textId="77777777" w:rsidR="00A8730B" w:rsidRPr="00AA12C5" w:rsidRDefault="00A8730B" w:rsidP="00AA12C5">
    <w:pPr>
      <w:pStyle w:val="Header"/>
    </w:pPr>
    <w:r>
      <w:t>Overview</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CE" w14:textId="77777777" w:rsidR="00A8730B" w:rsidRPr="009B4F61" w:rsidRDefault="00A8730B" w:rsidP="005A06D2">
    <w:pPr>
      <w:pStyle w:val="Header"/>
      <w:rPr>
        <w:sz w:val="18"/>
        <w:szCs w:val="18"/>
      </w:rPr>
    </w:pPr>
    <w:r w:rsidRPr="009B4F61">
      <w:rPr>
        <w:sz w:val="18"/>
        <w:szCs w:val="18"/>
      </w:rPr>
      <w:t>Fundraising of private equity funds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CF" w14:textId="77777777" w:rsidR="00A8730B" w:rsidRPr="009B4F61" w:rsidRDefault="00A8730B" w:rsidP="002762AF">
    <w:pPr>
      <w:pStyle w:val="Header"/>
      <w:rPr>
        <w:sz w:val="18"/>
        <w:szCs w:val="18"/>
      </w:rPr>
    </w:pPr>
    <w:r w:rsidRPr="009B4F61">
      <w:rPr>
        <w:sz w:val="18"/>
        <w:szCs w:val="18"/>
      </w:rPr>
      <w:t>Fundraising of private equity funds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D0" w14:textId="77777777" w:rsidR="00A8730B" w:rsidRPr="009B4F61" w:rsidRDefault="00A8730B" w:rsidP="00F64690">
    <w:pPr>
      <w:pStyle w:val="Header"/>
      <w:rPr>
        <w:sz w:val="18"/>
        <w:szCs w:val="18"/>
      </w:rPr>
    </w:pPr>
    <w:r w:rsidRPr="009B4F61">
      <w:rPr>
        <w:sz w:val="18"/>
        <w:szCs w:val="18"/>
      </w:rPr>
      <w:t>Pre-investment (selection)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D1" w14:textId="77777777" w:rsidR="00A8730B" w:rsidRPr="009B4F61" w:rsidRDefault="00A8730B" w:rsidP="00827697">
    <w:pPr>
      <w:pStyle w:val="Header"/>
      <w:rPr>
        <w:sz w:val="18"/>
        <w:szCs w:val="18"/>
      </w:rPr>
    </w:pPr>
    <w:r w:rsidRPr="009B4F61">
      <w:rPr>
        <w:sz w:val="18"/>
        <w:szCs w:val="18"/>
      </w:rPr>
      <w:t>Pre-investment (selection)</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D2" w14:textId="77777777" w:rsidR="00A8730B" w:rsidRPr="00353AE8" w:rsidRDefault="00A8730B" w:rsidP="00066FFE">
    <w:pPr>
      <w:pStyle w:val="Header"/>
      <w:rPr>
        <w:sz w:val="18"/>
        <w:szCs w:val="18"/>
      </w:rPr>
    </w:pPr>
    <w:r>
      <w:rPr>
        <w:sz w:val="18"/>
        <w:szCs w:val="18"/>
      </w:rPr>
      <w:t>Post-investment (monitoring and active ownership)</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D3" w14:textId="77777777" w:rsidR="00A8730B" w:rsidRPr="00353AE8" w:rsidRDefault="00A8730B" w:rsidP="00C26D49">
    <w:pPr>
      <w:pStyle w:val="Header"/>
      <w:rPr>
        <w:sz w:val="18"/>
        <w:szCs w:val="18"/>
      </w:rPr>
    </w:pPr>
    <w:r>
      <w:rPr>
        <w:sz w:val="18"/>
        <w:szCs w:val="18"/>
      </w:rPr>
      <w:t>Post-investment (monitoring and active ownership)</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D4" w14:textId="77777777" w:rsidR="00A8730B" w:rsidRPr="00353AE8" w:rsidRDefault="00A8730B" w:rsidP="00AE53DD">
    <w:pPr>
      <w:pStyle w:val="Header"/>
      <w:rPr>
        <w:sz w:val="18"/>
        <w:szCs w:val="18"/>
      </w:rPr>
    </w:pPr>
    <w:r>
      <w:rPr>
        <w:sz w:val="18"/>
        <w:szCs w:val="18"/>
      </w:rPr>
      <w:t>Outputs and outcomes</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D5" w14:textId="77777777" w:rsidR="00A8730B" w:rsidRPr="00353AE8" w:rsidRDefault="00A8730B" w:rsidP="00C26D49">
    <w:pPr>
      <w:pStyle w:val="Header"/>
      <w:rPr>
        <w:sz w:val="18"/>
        <w:szCs w:val="18"/>
      </w:rPr>
    </w:pPr>
    <w:r>
      <w:rPr>
        <w:sz w:val="18"/>
        <w:szCs w:val="18"/>
      </w:rPr>
      <w:t>Outputs and outcomes</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D6" w14:textId="77777777" w:rsidR="00A8730B" w:rsidRPr="00353AE8" w:rsidRDefault="00A8730B" w:rsidP="00BE6FF0">
    <w:pPr>
      <w:pStyle w:val="Header"/>
      <w:rPr>
        <w:sz w:val="18"/>
        <w:szCs w:val="18"/>
      </w:rPr>
    </w:pPr>
    <w:r>
      <w:rPr>
        <w:sz w:val="18"/>
        <w:szCs w:val="18"/>
      </w:rPr>
      <w:t>Communication</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4DFD7" w14:textId="77777777" w:rsidR="00A8730B" w:rsidRPr="00353AE8" w:rsidRDefault="00A8730B" w:rsidP="00C26D49">
    <w:pPr>
      <w:pStyle w:val="Header"/>
      <w:rPr>
        <w:sz w:val="18"/>
        <w:szCs w:val="18"/>
      </w:rPr>
    </w:pPr>
    <w:r>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6B91475"/>
    <w:multiLevelType w:val="hybridMultilevel"/>
    <w:tmpl w:val="10F047B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nsid w:val="15F21894"/>
    <w:multiLevelType w:val="hybridMultilevel"/>
    <w:tmpl w:val="3410B80E"/>
    <w:lvl w:ilvl="0" w:tplc="40090001">
      <w:start w:val="1"/>
      <w:numFmt w:val="bullet"/>
      <w:lvlText w:val=""/>
      <w:lvlJc w:val="left"/>
      <w:pPr>
        <w:ind w:left="1060" w:hanging="360"/>
      </w:pPr>
      <w:rPr>
        <w:rFonts w:ascii="Symbol" w:hAnsi="Symbol" w:hint="default"/>
      </w:rPr>
    </w:lvl>
    <w:lvl w:ilvl="1" w:tplc="40090003" w:tentative="1">
      <w:start w:val="1"/>
      <w:numFmt w:val="bullet"/>
      <w:lvlText w:val="o"/>
      <w:lvlJc w:val="left"/>
      <w:pPr>
        <w:ind w:left="1970" w:hanging="360"/>
      </w:pPr>
      <w:rPr>
        <w:rFonts w:ascii="Courier New" w:hAnsi="Courier New" w:cs="Courier New" w:hint="default"/>
      </w:rPr>
    </w:lvl>
    <w:lvl w:ilvl="2" w:tplc="40090005" w:tentative="1">
      <w:start w:val="1"/>
      <w:numFmt w:val="bullet"/>
      <w:lvlText w:val=""/>
      <w:lvlJc w:val="left"/>
      <w:pPr>
        <w:ind w:left="2690" w:hanging="360"/>
      </w:pPr>
      <w:rPr>
        <w:rFonts w:ascii="Wingdings" w:hAnsi="Wingdings" w:hint="default"/>
      </w:rPr>
    </w:lvl>
    <w:lvl w:ilvl="3" w:tplc="40090001" w:tentative="1">
      <w:start w:val="1"/>
      <w:numFmt w:val="bullet"/>
      <w:lvlText w:val=""/>
      <w:lvlJc w:val="left"/>
      <w:pPr>
        <w:ind w:left="3410" w:hanging="360"/>
      </w:pPr>
      <w:rPr>
        <w:rFonts w:ascii="Symbol" w:hAnsi="Symbol" w:hint="default"/>
      </w:rPr>
    </w:lvl>
    <w:lvl w:ilvl="4" w:tplc="40090003" w:tentative="1">
      <w:start w:val="1"/>
      <w:numFmt w:val="bullet"/>
      <w:lvlText w:val="o"/>
      <w:lvlJc w:val="left"/>
      <w:pPr>
        <w:ind w:left="4130" w:hanging="360"/>
      </w:pPr>
      <w:rPr>
        <w:rFonts w:ascii="Courier New" w:hAnsi="Courier New" w:cs="Courier New" w:hint="default"/>
      </w:rPr>
    </w:lvl>
    <w:lvl w:ilvl="5" w:tplc="40090005" w:tentative="1">
      <w:start w:val="1"/>
      <w:numFmt w:val="bullet"/>
      <w:lvlText w:val=""/>
      <w:lvlJc w:val="left"/>
      <w:pPr>
        <w:ind w:left="4850" w:hanging="360"/>
      </w:pPr>
      <w:rPr>
        <w:rFonts w:ascii="Wingdings" w:hAnsi="Wingdings" w:hint="default"/>
      </w:rPr>
    </w:lvl>
    <w:lvl w:ilvl="6" w:tplc="40090001" w:tentative="1">
      <w:start w:val="1"/>
      <w:numFmt w:val="bullet"/>
      <w:lvlText w:val=""/>
      <w:lvlJc w:val="left"/>
      <w:pPr>
        <w:ind w:left="5570" w:hanging="360"/>
      </w:pPr>
      <w:rPr>
        <w:rFonts w:ascii="Symbol" w:hAnsi="Symbol" w:hint="default"/>
      </w:rPr>
    </w:lvl>
    <w:lvl w:ilvl="7" w:tplc="40090003" w:tentative="1">
      <w:start w:val="1"/>
      <w:numFmt w:val="bullet"/>
      <w:lvlText w:val="o"/>
      <w:lvlJc w:val="left"/>
      <w:pPr>
        <w:ind w:left="6290" w:hanging="360"/>
      </w:pPr>
      <w:rPr>
        <w:rFonts w:ascii="Courier New" w:hAnsi="Courier New" w:cs="Courier New" w:hint="default"/>
      </w:rPr>
    </w:lvl>
    <w:lvl w:ilvl="8" w:tplc="40090005" w:tentative="1">
      <w:start w:val="1"/>
      <w:numFmt w:val="bullet"/>
      <w:lvlText w:val=""/>
      <w:lvlJc w:val="left"/>
      <w:pPr>
        <w:ind w:left="7010" w:hanging="360"/>
      </w:pPr>
      <w:rPr>
        <w:rFonts w:ascii="Wingdings" w:hAnsi="Wingdings" w:hint="default"/>
      </w:rPr>
    </w:lvl>
  </w:abstractNum>
  <w:abstractNum w:abstractNumId="8">
    <w:nsid w:val="1F496CD9"/>
    <w:multiLevelType w:val="hybridMultilevel"/>
    <w:tmpl w:val="1114A87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0">
    <w:nsid w:val="2B2A2949"/>
    <w:multiLevelType w:val="hybridMultilevel"/>
    <w:tmpl w:val="327074E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2D31341"/>
    <w:multiLevelType w:val="hybridMultilevel"/>
    <w:tmpl w:val="9CE81BD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3">
    <w:nsid w:val="34C11D47"/>
    <w:multiLevelType w:val="hybridMultilevel"/>
    <w:tmpl w:val="ABA8D3C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nsid w:val="3D576E93"/>
    <w:multiLevelType w:val="hybridMultilevel"/>
    <w:tmpl w:val="A560BC3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nsid w:val="43B002C1"/>
    <w:multiLevelType w:val="hybridMultilevel"/>
    <w:tmpl w:val="B9B27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nsid w:val="43C227F6"/>
    <w:multiLevelType w:val="hybridMultilevel"/>
    <w:tmpl w:val="644416A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8">
    <w:nsid w:val="487C0786"/>
    <w:multiLevelType w:val="hybridMultilevel"/>
    <w:tmpl w:val="9B848C2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9">
    <w:nsid w:val="520011EB"/>
    <w:multiLevelType w:val="hybridMultilevel"/>
    <w:tmpl w:val="23525E6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nsid w:val="5A9B3119"/>
    <w:multiLevelType w:val="hybridMultilevel"/>
    <w:tmpl w:val="B704BE8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nsid w:val="5E1504CB"/>
    <w:multiLevelType w:val="hybridMultilevel"/>
    <w:tmpl w:val="0B5E4F1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nsid w:val="609740D9"/>
    <w:multiLevelType w:val="hybridMultilevel"/>
    <w:tmpl w:val="2F682F8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nsid w:val="645438AB"/>
    <w:multiLevelType w:val="hybridMultilevel"/>
    <w:tmpl w:val="8E5AB64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nsid w:val="681246B4"/>
    <w:multiLevelType w:val="hybridMultilevel"/>
    <w:tmpl w:val="49F801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nsid w:val="68543BD6"/>
    <w:multiLevelType w:val="hybridMultilevel"/>
    <w:tmpl w:val="6F848838"/>
    <w:lvl w:ilvl="0" w:tplc="08090001">
      <w:start w:val="1"/>
      <w:numFmt w:val="bullet"/>
      <w:lvlText w:val=""/>
      <w:lvlJc w:val="left"/>
      <w:pPr>
        <w:ind w:left="890" w:hanging="360"/>
      </w:pPr>
      <w:rPr>
        <w:rFonts w:ascii="Symbol" w:hAnsi="Symbol" w:hint="default"/>
      </w:r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26">
    <w:nsid w:val="6CED0A01"/>
    <w:multiLevelType w:val="hybridMultilevel"/>
    <w:tmpl w:val="1352B7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nsid w:val="6F3D3BA4"/>
    <w:multiLevelType w:val="hybridMultilevel"/>
    <w:tmpl w:val="A6E424B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nsid w:val="71662169"/>
    <w:multiLevelType w:val="hybridMultilevel"/>
    <w:tmpl w:val="F43C415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nsid w:val="7BD156B8"/>
    <w:multiLevelType w:val="hybridMultilevel"/>
    <w:tmpl w:val="397CCB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9"/>
  </w:num>
  <w:num w:numId="2">
    <w:abstractNumId w:val="4"/>
  </w:num>
  <w:num w:numId="3">
    <w:abstractNumId w:val="3"/>
  </w:num>
  <w:num w:numId="4">
    <w:abstractNumId w:val="2"/>
  </w:num>
  <w:num w:numId="5">
    <w:abstractNumId w:val="1"/>
  </w:num>
  <w:num w:numId="6">
    <w:abstractNumId w:val="0"/>
  </w:num>
  <w:num w:numId="7">
    <w:abstractNumId w:val="6"/>
  </w:num>
  <w:num w:numId="8">
    <w:abstractNumId w:val="8"/>
  </w:num>
  <w:num w:numId="9">
    <w:abstractNumId w:val="15"/>
  </w:num>
  <w:num w:numId="10">
    <w:abstractNumId w:val="10"/>
  </w:num>
  <w:num w:numId="11">
    <w:abstractNumId w:val="26"/>
  </w:num>
  <w:num w:numId="12">
    <w:abstractNumId w:val="24"/>
  </w:num>
  <w:num w:numId="13">
    <w:abstractNumId w:val="23"/>
  </w:num>
  <w:num w:numId="14">
    <w:abstractNumId w:val="12"/>
  </w:num>
  <w:num w:numId="15">
    <w:abstractNumId w:val="27"/>
  </w:num>
  <w:num w:numId="16">
    <w:abstractNumId w:val="30"/>
  </w:num>
  <w:num w:numId="17">
    <w:abstractNumId w:val="19"/>
  </w:num>
  <w:num w:numId="18">
    <w:abstractNumId w:val="5"/>
  </w:num>
  <w:num w:numId="19">
    <w:abstractNumId w:val="18"/>
  </w:num>
  <w:num w:numId="20">
    <w:abstractNumId w:val="14"/>
  </w:num>
  <w:num w:numId="21">
    <w:abstractNumId w:val="7"/>
  </w:num>
  <w:num w:numId="22">
    <w:abstractNumId w:val="28"/>
  </w:num>
  <w:num w:numId="23">
    <w:abstractNumId w:val="21"/>
  </w:num>
  <w:num w:numId="24">
    <w:abstractNumId w:val="22"/>
  </w:num>
  <w:num w:numId="25">
    <w:abstractNumId w:val="25"/>
  </w:num>
  <w:num w:numId="26">
    <w:abstractNumId w:val="13"/>
  </w:num>
  <w:num w:numId="27">
    <w:abstractNumId w:val="17"/>
  </w:num>
  <w:num w:numId="28">
    <w:abstractNumId w:val="20"/>
  </w:num>
  <w:num w:numId="29">
    <w:abstractNumId w:val="16"/>
  </w:num>
  <w:num w:numId="30">
    <w:abstractNumId w:val="29"/>
  </w:num>
  <w:num w:numId="31">
    <w:abstractNumId w:val="1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03552"/>
    <w:rsid w:val="0000653A"/>
    <w:rsid w:val="0001121D"/>
    <w:rsid w:val="0001652E"/>
    <w:rsid w:val="00023CC7"/>
    <w:rsid w:val="00025C39"/>
    <w:rsid w:val="00037538"/>
    <w:rsid w:val="00041535"/>
    <w:rsid w:val="00052FFC"/>
    <w:rsid w:val="00054FB7"/>
    <w:rsid w:val="00063DAF"/>
    <w:rsid w:val="00065204"/>
    <w:rsid w:val="00065AFF"/>
    <w:rsid w:val="00066FFE"/>
    <w:rsid w:val="00073BCA"/>
    <w:rsid w:val="000819A3"/>
    <w:rsid w:val="00090968"/>
    <w:rsid w:val="000928CB"/>
    <w:rsid w:val="000936D7"/>
    <w:rsid w:val="0009447A"/>
    <w:rsid w:val="0009574D"/>
    <w:rsid w:val="000A09B8"/>
    <w:rsid w:val="000A0EB0"/>
    <w:rsid w:val="000A10B1"/>
    <w:rsid w:val="000A263B"/>
    <w:rsid w:val="000B033D"/>
    <w:rsid w:val="000B06E9"/>
    <w:rsid w:val="000B14FE"/>
    <w:rsid w:val="000C1CF6"/>
    <w:rsid w:val="000C5866"/>
    <w:rsid w:val="000D22BF"/>
    <w:rsid w:val="000E2148"/>
    <w:rsid w:val="000E2B33"/>
    <w:rsid w:val="000F06FE"/>
    <w:rsid w:val="000F19A6"/>
    <w:rsid w:val="000F1C34"/>
    <w:rsid w:val="000F2160"/>
    <w:rsid w:val="000F3098"/>
    <w:rsid w:val="000F32EE"/>
    <w:rsid w:val="0010248B"/>
    <w:rsid w:val="0010301F"/>
    <w:rsid w:val="0010702A"/>
    <w:rsid w:val="001079C4"/>
    <w:rsid w:val="0011067F"/>
    <w:rsid w:val="00111C4E"/>
    <w:rsid w:val="00116978"/>
    <w:rsid w:val="0011799F"/>
    <w:rsid w:val="00121C15"/>
    <w:rsid w:val="00121C4C"/>
    <w:rsid w:val="00122981"/>
    <w:rsid w:val="001236C4"/>
    <w:rsid w:val="00123D01"/>
    <w:rsid w:val="00127223"/>
    <w:rsid w:val="0013186A"/>
    <w:rsid w:val="0013551D"/>
    <w:rsid w:val="00140A62"/>
    <w:rsid w:val="00141367"/>
    <w:rsid w:val="00142F46"/>
    <w:rsid w:val="0014348B"/>
    <w:rsid w:val="00143515"/>
    <w:rsid w:val="0014555D"/>
    <w:rsid w:val="00151444"/>
    <w:rsid w:val="00151F9C"/>
    <w:rsid w:val="00153870"/>
    <w:rsid w:val="00157AEF"/>
    <w:rsid w:val="00161E87"/>
    <w:rsid w:val="00162E63"/>
    <w:rsid w:val="001654AE"/>
    <w:rsid w:val="00167AEC"/>
    <w:rsid w:val="00172A7E"/>
    <w:rsid w:val="001732B5"/>
    <w:rsid w:val="00173CDB"/>
    <w:rsid w:val="00174140"/>
    <w:rsid w:val="00176377"/>
    <w:rsid w:val="0018429F"/>
    <w:rsid w:val="00187F51"/>
    <w:rsid w:val="00191BC1"/>
    <w:rsid w:val="001925A8"/>
    <w:rsid w:val="00194B50"/>
    <w:rsid w:val="001A0CD3"/>
    <w:rsid w:val="001A2D59"/>
    <w:rsid w:val="001A34A0"/>
    <w:rsid w:val="001A3E7B"/>
    <w:rsid w:val="001A4617"/>
    <w:rsid w:val="001A696A"/>
    <w:rsid w:val="001B259B"/>
    <w:rsid w:val="001B30B5"/>
    <w:rsid w:val="001B485E"/>
    <w:rsid w:val="001B603A"/>
    <w:rsid w:val="001B70E3"/>
    <w:rsid w:val="001B7937"/>
    <w:rsid w:val="001C0916"/>
    <w:rsid w:val="001C1A4D"/>
    <w:rsid w:val="001C1EEB"/>
    <w:rsid w:val="001C2D46"/>
    <w:rsid w:val="001C2FC7"/>
    <w:rsid w:val="001C50D0"/>
    <w:rsid w:val="001C6600"/>
    <w:rsid w:val="001C7EAD"/>
    <w:rsid w:val="001D3290"/>
    <w:rsid w:val="001D572D"/>
    <w:rsid w:val="001D62C3"/>
    <w:rsid w:val="001D740E"/>
    <w:rsid w:val="001E1802"/>
    <w:rsid w:val="001E3005"/>
    <w:rsid w:val="001E3E60"/>
    <w:rsid w:val="001F27CD"/>
    <w:rsid w:val="001F2999"/>
    <w:rsid w:val="001F414E"/>
    <w:rsid w:val="001F4ECD"/>
    <w:rsid w:val="001F64AF"/>
    <w:rsid w:val="001F743F"/>
    <w:rsid w:val="001F7EC2"/>
    <w:rsid w:val="00201700"/>
    <w:rsid w:val="00204A57"/>
    <w:rsid w:val="002057D9"/>
    <w:rsid w:val="002069BF"/>
    <w:rsid w:val="00207DA9"/>
    <w:rsid w:val="00213767"/>
    <w:rsid w:val="00221E59"/>
    <w:rsid w:val="00223B73"/>
    <w:rsid w:val="002245CC"/>
    <w:rsid w:val="002335F4"/>
    <w:rsid w:val="00235D0C"/>
    <w:rsid w:val="00237953"/>
    <w:rsid w:val="0024000C"/>
    <w:rsid w:val="00241959"/>
    <w:rsid w:val="0024503F"/>
    <w:rsid w:val="00245996"/>
    <w:rsid w:val="00247554"/>
    <w:rsid w:val="00247AEB"/>
    <w:rsid w:val="002504D4"/>
    <w:rsid w:val="00265CEA"/>
    <w:rsid w:val="00265F0C"/>
    <w:rsid w:val="0027046E"/>
    <w:rsid w:val="00273747"/>
    <w:rsid w:val="002753BA"/>
    <w:rsid w:val="002762AF"/>
    <w:rsid w:val="00283CEE"/>
    <w:rsid w:val="0028479D"/>
    <w:rsid w:val="00284D22"/>
    <w:rsid w:val="002951AC"/>
    <w:rsid w:val="002975B6"/>
    <w:rsid w:val="002A73BE"/>
    <w:rsid w:val="002B0ADA"/>
    <w:rsid w:val="002B1D5B"/>
    <w:rsid w:val="002C229E"/>
    <w:rsid w:val="002C4CE0"/>
    <w:rsid w:val="002C61C3"/>
    <w:rsid w:val="002D1491"/>
    <w:rsid w:val="002D2187"/>
    <w:rsid w:val="002E2A43"/>
    <w:rsid w:val="002E6B5A"/>
    <w:rsid w:val="002F3366"/>
    <w:rsid w:val="002F4514"/>
    <w:rsid w:val="002F4E77"/>
    <w:rsid w:val="002F7492"/>
    <w:rsid w:val="00300D0B"/>
    <w:rsid w:val="00300EEC"/>
    <w:rsid w:val="003044D0"/>
    <w:rsid w:val="0030463B"/>
    <w:rsid w:val="00304A6F"/>
    <w:rsid w:val="00307629"/>
    <w:rsid w:val="00307DA1"/>
    <w:rsid w:val="0031098B"/>
    <w:rsid w:val="0031137F"/>
    <w:rsid w:val="00312FF9"/>
    <w:rsid w:val="0031452A"/>
    <w:rsid w:val="00315CF7"/>
    <w:rsid w:val="00316224"/>
    <w:rsid w:val="00322B2A"/>
    <w:rsid w:val="0032319F"/>
    <w:rsid w:val="00326BEA"/>
    <w:rsid w:val="00327210"/>
    <w:rsid w:val="00327660"/>
    <w:rsid w:val="00327C63"/>
    <w:rsid w:val="00331320"/>
    <w:rsid w:val="00331CD5"/>
    <w:rsid w:val="0033413A"/>
    <w:rsid w:val="0033550C"/>
    <w:rsid w:val="00336256"/>
    <w:rsid w:val="00336652"/>
    <w:rsid w:val="003401A7"/>
    <w:rsid w:val="003450C4"/>
    <w:rsid w:val="0034554F"/>
    <w:rsid w:val="003500C7"/>
    <w:rsid w:val="003504DB"/>
    <w:rsid w:val="00351129"/>
    <w:rsid w:val="003513E0"/>
    <w:rsid w:val="00352BD8"/>
    <w:rsid w:val="00356CDA"/>
    <w:rsid w:val="0036408B"/>
    <w:rsid w:val="003648AA"/>
    <w:rsid w:val="00364D63"/>
    <w:rsid w:val="00366569"/>
    <w:rsid w:val="003712FF"/>
    <w:rsid w:val="00372C26"/>
    <w:rsid w:val="0037319B"/>
    <w:rsid w:val="003765BB"/>
    <w:rsid w:val="00376D22"/>
    <w:rsid w:val="00381234"/>
    <w:rsid w:val="00381427"/>
    <w:rsid w:val="00381D15"/>
    <w:rsid w:val="00382510"/>
    <w:rsid w:val="0038376B"/>
    <w:rsid w:val="00387BB0"/>
    <w:rsid w:val="00392C23"/>
    <w:rsid w:val="0039671F"/>
    <w:rsid w:val="003A1AE6"/>
    <w:rsid w:val="003A2567"/>
    <w:rsid w:val="003A35E5"/>
    <w:rsid w:val="003A4263"/>
    <w:rsid w:val="003A4346"/>
    <w:rsid w:val="003A7E15"/>
    <w:rsid w:val="003B1811"/>
    <w:rsid w:val="003B4143"/>
    <w:rsid w:val="003B5C38"/>
    <w:rsid w:val="003B6437"/>
    <w:rsid w:val="003B6B2E"/>
    <w:rsid w:val="003B7E08"/>
    <w:rsid w:val="003C158B"/>
    <w:rsid w:val="003C2628"/>
    <w:rsid w:val="003C2AFD"/>
    <w:rsid w:val="003C3865"/>
    <w:rsid w:val="003C3B11"/>
    <w:rsid w:val="003D4B13"/>
    <w:rsid w:val="003D69ED"/>
    <w:rsid w:val="003E40C4"/>
    <w:rsid w:val="003E41A4"/>
    <w:rsid w:val="003E55E7"/>
    <w:rsid w:val="003F0E6F"/>
    <w:rsid w:val="003F25EE"/>
    <w:rsid w:val="003F2F5F"/>
    <w:rsid w:val="003F508E"/>
    <w:rsid w:val="004062B7"/>
    <w:rsid w:val="00407356"/>
    <w:rsid w:val="00410596"/>
    <w:rsid w:val="00411097"/>
    <w:rsid w:val="00412FCE"/>
    <w:rsid w:val="004162B5"/>
    <w:rsid w:val="0042000D"/>
    <w:rsid w:val="004219D5"/>
    <w:rsid w:val="0042244B"/>
    <w:rsid w:val="00422582"/>
    <w:rsid w:val="0042311C"/>
    <w:rsid w:val="00423DD2"/>
    <w:rsid w:val="00423E3E"/>
    <w:rsid w:val="00424716"/>
    <w:rsid w:val="00424902"/>
    <w:rsid w:val="00424A52"/>
    <w:rsid w:val="00424F50"/>
    <w:rsid w:val="00425231"/>
    <w:rsid w:val="0043111C"/>
    <w:rsid w:val="004341B3"/>
    <w:rsid w:val="004364AE"/>
    <w:rsid w:val="004366C9"/>
    <w:rsid w:val="004409C6"/>
    <w:rsid w:val="00445C1D"/>
    <w:rsid w:val="00447C63"/>
    <w:rsid w:val="0045289A"/>
    <w:rsid w:val="00452BBE"/>
    <w:rsid w:val="0045739C"/>
    <w:rsid w:val="00461CFE"/>
    <w:rsid w:val="004621D7"/>
    <w:rsid w:val="004661F6"/>
    <w:rsid w:val="00466326"/>
    <w:rsid w:val="00470987"/>
    <w:rsid w:val="00471810"/>
    <w:rsid w:val="0047508C"/>
    <w:rsid w:val="00480232"/>
    <w:rsid w:val="00480A81"/>
    <w:rsid w:val="004823C9"/>
    <w:rsid w:val="00483377"/>
    <w:rsid w:val="00483960"/>
    <w:rsid w:val="00494C61"/>
    <w:rsid w:val="004A00F2"/>
    <w:rsid w:val="004A47D7"/>
    <w:rsid w:val="004A4DAD"/>
    <w:rsid w:val="004A4F37"/>
    <w:rsid w:val="004A7A67"/>
    <w:rsid w:val="004A7DFC"/>
    <w:rsid w:val="004B0994"/>
    <w:rsid w:val="004B10CC"/>
    <w:rsid w:val="004B1867"/>
    <w:rsid w:val="004B2F95"/>
    <w:rsid w:val="004B406A"/>
    <w:rsid w:val="004B4336"/>
    <w:rsid w:val="004B6C17"/>
    <w:rsid w:val="004B732D"/>
    <w:rsid w:val="004C1869"/>
    <w:rsid w:val="004C43E2"/>
    <w:rsid w:val="004C5458"/>
    <w:rsid w:val="004D01E8"/>
    <w:rsid w:val="004D154E"/>
    <w:rsid w:val="004D5040"/>
    <w:rsid w:val="004E6E42"/>
    <w:rsid w:val="004F67BC"/>
    <w:rsid w:val="00500FF3"/>
    <w:rsid w:val="00501A41"/>
    <w:rsid w:val="00505FF2"/>
    <w:rsid w:val="005103EE"/>
    <w:rsid w:val="00516093"/>
    <w:rsid w:val="005200CC"/>
    <w:rsid w:val="00520C82"/>
    <w:rsid w:val="00522FDC"/>
    <w:rsid w:val="00523CCE"/>
    <w:rsid w:val="00525887"/>
    <w:rsid w:val="0053055C"/>
    <w:rsid w:val="005348B1"/>
    <w:rsid w:val="00535949"/>
    <w:rsid w:val="00536E31"/>
    <w:rsid w:val="005372F3"/>
    <w:rsid w:val="0053753B"/>
    <w:rsid w:val="00537B0F"/>
    <w:rsid w:val="00541225"/>
    <w:rsid w:val="00546B20"/>
    <w:rsid w:val="00547117"/>
    <w:rsid w:val="00554728"/>
    <w:rsid w:val="00554851"/>
    <w:rsid w:val="00555E2A"/>
    <w:rsid w:val="00560E72"/>
    <w:rsid w:val="0056146D"/>
    <w:rsid w:val="00561E21"/>
    <w:rsid w:val="005642B6"/>
    <w:rsid w:val="00567D67"/>
    <w:rsid w:val="00571A89"/>
    <w:rsid w:val="00571B86"/>
    <w:rsid w:val="005727E4"/>
    <w:rsid w:val="00573216"/>
    <w:rsid w:val="00574E0F"/>
    <w:rsid w:val="005750DF"/>
    <w:rsid w:val="0057515B"/>
    <w:rsid w:val="00575AFD"/>
    <w:rsid w:val="005827D1"/>
    <w:rsid w:val="00590065"/>
    <w:rsid w:val="005918F6"/>
    <w:rsid w:val="00592D0B"/>
    <w:rsid w:val="00593A21"/>
    <w:rsid w:val="0059460C"/>
    <w:rsid w:val="00594F4D"/>
    <w:rsid w:val="005A06D2"/>
    <w:rsid w:val="005A6F91"/>
    <w:rsid w:val="005B0C04"/>
    <w:rsid w:val="005B10FF"/>
    <w:rsid w:val="005B4C52"/>
    <w:rsid w:val="005B584F"/>
    <w:rsid w:val="005B5BE9"/>
    <w:rsid w:val="005B6055"/>
    <w:rsid w:val="005B6B5C"/>
    <w:rsid w:val="005B7A27"/>
    <w:rsid w:val="005B7ED3"/>
    <w:rsid w:val="005C1DCF"/>
    <w:rsid w:val="005C4240"/>
    <w:rsid w:val="005C430D"/>
    <w:rsid w:val="005D14E0"/>
    <w:rsid w:val="005D2AB9"/>
    <w:rsid w:val="005D32D9"/>
    <w:rsid w:val="005D3A75"/>
    <w:rsid w:val="005D3EC3"/>
    <w:rsid w:val="005D4586"/>
    <w:rsid w:val="005D4B1C"/>
    <w:rsid w:val="005D606E"/>
    <w:rsid w:val="005D7746"/>
    <w:rsid w:val="005E2857"/>
    <w:rsid w:val="005E3E6C"/>
    <w:rsid w:val="005E4032"/>
    <w:rsid w:val="005E6D3A"/>
    <w:rsid w:val="005F0CC4"/>
    <w:rsid w:val="005F592C"/>
    <w:rsid w:val="005F5F59"/>
    <w:rsid w:val="005F75D6"/>
    <w:rsid w:val="006000C2"/>
    <w:rsid w:val="00600EA7"/>
    <w:rsid w:val="0060145D"/>
    <w:rsid w:val="00601BB9"/>
    <w:rsid w:val="0060278C"/>
    <w:rsid w:val="0060791E"/>
    <w:rsid w:val="00611310"/>
    <w:rsid w:val="00614CFF"/>
    <w:rsid w:val="00621AFA"/>
    <w:rsid w:val="00624E4E"/>
    <w:rsid w:val="00624FA7"/>
    <w:rsid w:val="006254D7"/>
    <w:rsid w:val="00630320"/>
    <w:rsid w:val="006308F4"/>
    <w:rsid w:val="006324B9"/>
    <w:rsid w:val="0063354F"/>
    <w:rsid w:val="0063476A"/>
    <w:rsid w:val="00634EBA"/>
    <w:rsid w:val="0063565D"/>
    <w:rsid w:val="00640359"/>
    <w:rsid w:val="00640986"/>
    <w:rsid w:val="00644696"/>
    <w:rsid w:val="00644F2D"/>
    <w:rsid w:val="00651A3A"/>
    <w:rsid w:val="00652786"/>
    <w:rsid w:val="00652D94"/>
    <w:rsid w:val="00653097"/>
    <w:rsid w:val="006554E7"/>
    <w:rsid w:val="00655FCA"/>
    <w:rsid w:val="00656960"/>
    <w:rsid w:val="006609F4"/>
    <w:rsid w:val="00660A11"/>
    <w:rsid w:val="006634F7"/>
    <w:rsid w:val="006638BE"/>
    <w:rsid w:val="006652EE"/>
    <w:rsid w:val="0066596D"/>
    <w:rsid w:val="006666C5"/>
    <w:rsid w:val="00666882"/>
    <w:rsid w:val="00667A65"/>
    <w:rsid w:val="00670645"/>
    <w:rsid w:val="006713F0"/>
    <w:rsid w:val="00671B32"/>
    <w:rsid w:val="006800AF"/>
    <w:rsid w:val="006817D6"/>
    <w:rsid w:val="0068323F"/>
    <w:rsid w:val="006843E6"/>
    <w:rsid w:val="00692CFF"/>
    <w:rsid w:val="0069437C"/>
    <w:rsid w:val="006A0476"/>
    <w:rsid w:val="006A08BA"/>
    <w:rsid w:val="006A6CD7"/>
    <w:rsid w:val="006B1F1F"/>
    <w:rsid w:val="006B5E77"/>
    <w:rsid w:val="006C1B37"/>
    <w:rsid w:val="006C20D7"/>
    <w:rsid w:val="006C22D3"/>
    <w:rsid w:val="006C558F"/>
    <w:rsid w:val="006C7188"/>
    <w:rsid w:val="006D0439"/>
    <w:rsid w:val="006D15D0"/>
    <w:rsid w:val="006E081C"/>
    <w:rsid w:val="006E13E8"/>
    <w:rsid w:val="006E649C"/>
    <w:rsid w:val="006E6691"/>
    <w:rsid w:val="006E6B4D"/>
    <w:rsid w:val="006F198B"/>
    <w:rsid w:val="006F622B"/>
    <w:rsid w:val="006F679A"/>
    <w:rsid w:val="00700591"/>
    <w:rsid w:val="00701DB4"/>
    <w:rsid w:val="00704595"/>
    <w:rsid w:val="00705C04"/>
    <w:rsid w:val="00707C74"/>
    <w:rsid w:val="0071094E"/>
    <w:rsid w:val="00710A7C"/>
    <w:rsid w:val="00712636"/>
    <w:rsid w:val="007137E5"/>
    <w:rsid w:val="00714235"/>
    <w:rsid w:val="00714348"/>
    <w:rsid w:val="00721CC8"/>
    <w:rsid w:val="007254D4"/>
    <w:rsid w:val="007300EC"/>
    <w:rsid w:val="00731179"/>
    <w:rsid w:val="00731A89"/>
    <w:rsid w:val="00733715"/>
    <w:rsid w:val="00734BD4"/>
    <w:rsid w:val="00741578"/>
    <w:rsid w:val="0074192C"/>
    <w:rsid w:val="00747B79"/>
    <w:rsid w:val="00747CE4"/>
    <w:rsid w:val="00747EF0"/>
    <w:rsid w:val="00750BE7"/>
    <w:rsid w:val="007526C9"/>
    <w:rsid w:val="00752DDC"/>
    <w:rsid w:val="0075723E"/>
    <w:rsid w:val="00760C6F"/>
    <w:rsid w:val="00760DC2"/>
    <w:rsid w:val="007630E9"/>
    <w:rsid w:val="00763748"/>
    <w:rsid w:val="00772EF7"/>
    <w:rsid w:val="00772F0E"/>
    <w:rsid w:val="00780536"/>
    <w:rsid w:val="00781509"/>
    <w:rsid w:val="007863AB"/>
    <w:rsid w:val="00787E9F"/>
    <w:rsid w:val="00791313"/>
    <w:rsid w:val="00794B24"/>
    <w:rsid w:val="00797F67"/>
    <w:rsid w:val="007A05B8"/>
    <w:rsid w:val="007A0A04"/>
    <w:rsid w:val="007A2482"/>
    <w:rsid w:val="007A6CF5"/>
    <w:rsid w:val="007A78ED"/>
    <w:rsid w:val="007B02F9"/>
    <w:rsid w:val="007B0711"/>
    <w:rsid w:val="007B2946"/>
    <w:rsid w:val="007B35EE"/>
    <w:rsid w:val="007B45D2"/>
    <w:rsid w:val="007B4C2C"/>
    <w:rsid w:val="007B4F8B"/>
    <w:rsid w:val="007B7BB2"/>
    <w:rsid w:val="007C43C6"/>
    <w:rsid w:val="007C50A0"/>
    <w:rsid w:val="007C7694"/>
    <w:rsid w:val="007C7BB4"/>
    <w:rsid w:val="007C7F98"/>
    <w:rsid w:val="007D3447"/>
    <w:rsid w:val="007D3A8E"/>
    <w:rsid w:val="007D69EC"/>
    <w:rsid w:val="007D7109"/>
    <w:rsid w:val="007E48F0"/>
    <w:rsid w:val="007E6296"/>
    <w:rsid w:val="007F0203"/>
    <w:rsid w:val="007F1732"/>
    <w:rsid w:val="007F32E4"/>
    <w:rsid w:val="007F4A72"/>
    <w:rsid w:val="007F640C"/>
    <w:rsid w:val="007F696D"/>
    <w:rsid w:val="007F75EE"/>
    <w:rsid w:val="00801203"/>
    <w:rsid w:val="00801521"/>
    <w:rsid w:val="00802F58"/>
    <w:rsid w:val="00803662"/>
    <w:rsid w:val="008036B2"/>
    <w:rsid w:val="00804354"/>
    <w:rsid w:val="00815127"/>
    <w:rsid w:val="00816A52"/>
    <w:rsid w:val="0082025E"/>
    <w:rsid w:val="00820830"/>
    <w:rsid w:val="00820EC4"/>
    <w:rsid w:val="008215F6"/>
    <w:rsid w:val="00821C9E"/>
    <w:rsid w:val="00822AB2"/>
    <w:rsid w:val="008239E2"/>
    <w:rsid w:val="00824E97"/>
    <w:rsid w:val="00825AD7"/>
    <w:rsid w:val="00826664"/>
    <w:rsid w:val="00827697"/>
    <w:rsid w:val="0082778A"/>
    <w:rsid w:val="00834EB7"/>
    <w:rsid w:val="008368BB"/>
    <w:rsid w:val="00837EA2"/>
    <w:rsid w:val="0084221F"/>
    <w:rsid w:val="0084225D"/>
    <w:rsid w:val="00842499"/>
    <w:rsid w:val="00842AA6"/>
    <w:rsid w:val="008474CD"/>
    <w:rsid w:val="008478B0"/>
    <w:rsid w:val="00850BEA"/>
    <w:rsid w:val="00851677"/>
    <w:rsid w:val="00851B7D"/>
    <w:rsid w:val="0085363F"/>
    <w:rsid w:val="00855FB4"/>
    <w:rsid w:val="0085654B"/>
    <w:rsid w:val="00857F9B"/>
    <w:rsid w:val="008669CF"/>
    <w:rsid w:val="0086706E"/>
    <w:rsid w:val="0086791D"/>
    <w:rsid w:val="00871369"/>
    <w:rsid w:val="00871613"/>
    <w:rsid w:val="00873400"/>
    <w:rsid w:val="008765D3"/>
    <w:rsid w:val="00877C13"/>
    <w:rsid w:val="008870E0"/>
    <w:rsid w:val="00890993"/>
    <w:rsid w:val="00891275"/>
    <w:rsid w:val="0089225D"/>
    <w:rsid w:val="008963D2"/>
    <w:rsid w:val="00896472"/>
    <w:rsid w:val="008A1BE9"/>
    <w:rsid w:val="008A23B1"/>
    <w:rsid w:val="008A3284"/>
    <w:rsid w:val="008A620A"/>
    <w:rsid w:val="008A7016"/>
    <w:rsid w:val="008A763A"/>
    <w:rsid w:val="008B01CA"/>
    <w:rsid w:val="008B3012"/>
    <w:rsid w:val="008B57CB"/>
    <w:rsid w:val="008B63E4"/>
    <w:rsid w:val="008C055A"/>
    <w:rsid w:val="008C6736"/>
    <w:rsid w:val="008D1D7E"/>
    <w:rsid w:val="008D30E8"/>
    <w:rsid w:val="008D48B3"/>
    <w:rsid w:val="008D629D"/>
    <w:rsid w:val="008D77DF"/>
    <w:rsid w:val="008E30D9"/>
    <w:rsid w:val="008E48BE"/>
    <w:rsid w:val="008E4EE9"/>
    <w:rsid w:val="008E62F5"/>
    <w:rsid w:val="008E6688"/>
    <w:rsid w:val="008E7091"/>
    <w:rsid w:val="008E7B03"/>
    <w:rsid w:val="008F21A2"/>
    <w:rsid w:val="008F7868"/>
    <w:rsid w:val="00900670"/>
    <w:rsid w:val="00900DA6"/>
    <w:rsid w:val="00903B63"/>
    <w:rsid w:val="0090543E"/>
    <w:rsid w:val="009153B6"/>
    <w:rsid w:val="00917076"/>
    <w:rsid w:val="0091760F"/>
    <w:rsid w:val="009201A5"/>
    <w:rsid w:val="0092732C"/>
    <w:rsid w:val="0093469A"/>
    <w:rsid w:val="00936049"/>
    <w:rsid w:val="00936900"/>
    <w:rsid w:val="00936DC0"/>
    <w:rsid w:val="00940077"/>
    <w:rsid w:val="00944BD1"/>
    <w:rsid w:val="00945994"/>
    <w:rsid w:val="00953B24"/>
    <w:rsid w:val="00956A92"/>
    <w:rsid w:val="0095718B"/>
    <w:rsid w:val="00957824"/>
    <w:rsid w:val="0096560E"/>
    <w:rsid w:val="00965D89"/>
    <w:rsid w:val="0098553C"/>
    <w:rsid w:val="00985936"/>
    <w:rsid w:val="00985E86"/>
    <w:rsid w:val="00986592"/>
    <w:rsid w:val="00987059"/>
    <w:rsid w:val="0099198C"/>
    <w:rsid w:val="009943C3"/>
    <w:rsid w:val="00994D92"/>
    <w:rsid w:val="00997695"/>
    <w:rsid w:val="009A45EA"/>
    <w:rsid w:val="009A594C"/>
    <w:rsid w:val="009B4F61"/>
    <w:rsid w:val="009B6B53"/>
    <w:rsid w:val="009C1D27"/>
    <w:rsid w:val="009C32D6"/>
    <w:rsid w:val="009C6699"/>
    <w:rsid w:val="009C682F"/>
    <w:rsid w:val="009D0A56"/>
    <w:rsid w:val="009D1C00"/>
    <w:rsid w:val="009D46A1"/>
    <w:rsid w:val="009D65A9"/>
    <w:rsid w:val="009D7347"/>
    <w:rsid w:val="009E13E3"/>
    <w:rsid w:val="009E347F"/>
    <w:rsid w:val="009E3D87"/>
    <w:rsid w:val="009F0EC1"/>
    <w:rsid w:val="009F68DE"/>
    <w:rsid w:val="009F7298"/>
    <w:rsid w:val="009F7430"/>
    <w:rsid w:val="00A006C1"/>
    <w:rsid w:val="00A00B4D"/>
    <w:rsid w:val="00A04E89"/>
    <w:rsid w:val="00A103A2"/>
    <w:rsid w:val="00A107AF"/>
    <w:rsid w:val="00A10BA3"/>
    <w:rsid w:val="00A1189F"/>
    <w:rsid w:val="00A137FB"/>
    <w:rsid w:val="00A14613"/>
    <w:rsid w:val="00A158FF"/>
    <w:rsid w:val="00A17205"/>
    <w:rsid w:val="00A17435"/>
    <w:rsid w:val="00A2181D"/>
    <w:rsid w:val="00A233C1"/>
    <w:rsid w:val="00A245C9"/>
    <w:rsid w:val="00A4578E"/>
    <w:rsid w:val="00A458EF"/>
    <w:rsid w:val="00A45A03"/>
    <w:rsid w:val="00A47A60"/>
    <w:rsid w:val="00A510B8"/>
    <w:rsid w:val="00A518D6"/>
    <w:rsid w:val="00A5388F"/>
    <w:rsid w:val="00A55190"/>
    <w:rsid w:val="00A56F5C"/>
    <w:rsid w:val="00A57816"/>
    <w:rsid w:val="00A57E01"/>
    <w:rsid w:val="00A60DB3"/>
    <w:rsid w:val="00A6121E"/>
    <w:rsid w:val="00A61786"/>
    <w:rsid w:val="00A62DF0"/>
    <w:rsid w:val="00A63E5B"/>
    <w:rsid w:val="00A64F04"/>
    <w:rsid w:val="00A7050D"/>
    <w:rsid w:val="00A7089D"/>
    <w:rsid w:val="00A71E37"/>
    <w:rsid w:val="00A73714"/>
    <w:rsid w:val="00A8730B"/>
    <w:rsid w:val="00A93A5E"/>
    <w:rsid w:val="00A93BCB"/>
    <w:rsid w:val="00A9532F"/>
    <w:rsid w:val="00A95A1E"/>
    <w:rsid w:val="00A96AE2"/>
    <w:rsid w:val="00A96B13"/>
    <w:rsid w:val="00A96E7C"/>
    <w:rsid w:val="00AA0748"/>
    <w:rsid w:val="00AA12C5"/>
    <w:rsid w:val="00AA210F"/>
    <w:rsid w:val="00AA44F8"/>
    <w:rsid w:val="00AA6593"/>
    <w:rsid w:val="00AA7EFC"/>
    <w:rsid w:val="00AB1ADC"/>
    <w:rsid w:val="00AB5EDC"/>
    <w:rsid w:val="00AB67D5"/>
    <w:rsid w:val="00AB6C0F"/>
    <w:rsid w:val="00AB750E"/>
    <w:rsid w:val="00AC005C"/>
    <w:rsid w:val="00AC10A9"/>
    <w:rsid w:val="00AC4B45"/>
    <w:rsid w:val="00AC6560"/>
    <w:rsid w:val="00AC6B92"/>
    <w:rsid w:val="00AD0D18"/>
    <w:rsid w:val="00AD188F"/>
    <w:rsid w:val="00AD4050"/>
    <w:rsid w:val="00AD7A5F"/>
    <w:rsid w:val="00AE0F90"/>
    <w:rsid w:val="00AE100E"/>
    <w:rsid w:val="00AE53DD"/>
    <w:rsid w:val="00AF2F77"/>
    <w:rsid w:val="00AF5FF8"/>
    <w:rsid w:val="00AF6D0F"/>
    <w:rsid w:val="00B005D9"/>
    <w:rsid w:val="00B01D44"/>
    <w:rsid w:val="00B02D84"/>
    <w:rsid w:val="00B03A69"/>
    <w:rsid w:val="00B05390"/>
    <w:rsid w:val="00B0750A"/>
    <w:rsid w:val="00B077C7"/>
    <w:rsid w:val="00B134F6"/>
    <w:rsid w:val="00B1361C"/>
    <w:rsid w:val="00B14A8A"/>
    <w:rsid w:val="00B17562"/>
    <w:rsid w:val="00B17DFC"/>
    <w:rsid w:val="00B2252E"/>
    <w:rsid w:val="00B22BF8"/>
    <w:rsid w:val="00B24E61"/>
    <w:rsid w:val="00B264D1"/>
    <w:rsid w:val="00B26B35"/>
    <w:rsid w:val="00B27F84"/>
    <w:rsid w:val="00B337C7"/>
    <w:rsid w:val="00B34326"/>
    <w:rsid w:val="00B34BC0"/>
    <w:rsid w:val="00B37E20"/>
    <w:rsid w:val="00B430E6"/>
    <w:rsid w:val="00B47D69"/>
    <w:rsid w:val="00B50261"/>
    <w:rsid w:val="00B51098"/>
    <w:rsid w:val="00B53A9A"/>
    <w:rsid w:val="00B55516"/>
    <w:rsid w:val="00B579FB"/>
    <w:rsid w:val="00B60221"/>
    <w:rsid w:val="00B610B4"/>
    <w:rsid w:val="00B71BDA"/>
    <w:rsid w:val="00B733B6"/>
    <w:rsid w:val="00B74559"/>
    <w:rsid w:val="00B7525D"/>
    <w:rsid w:val="00B77893"/>
    <w:rsid w:val="00B8197F"/>
    <w:rsid w:val="00B82841"/>
    <w:rsid w:val="00B85E16"/>
    <w:rsid w:val="00B947F1"/>
    <w:rsid w:val="00BA12B5"/>
    <w:rsid w:val="00BA1A64"/>
    <w:rsid w:val="00BA370E"/>
    <w:rsid w:val="00BA46DC"/>
    <w:rsid w:val="00BB248A"/>
    <w:rsid w:val="00BC1DA4"/>
    <w:rsid w:val="00BC3E30"/>
    <w:rsid w:val="00BC440C"/>
    <w:rsid w:val="00BC5C02"/>
    <w:rsid w:val="00BD0BB1"/>
    <w:rsid w:val="00BD389D"/>
    <w:rsid w:val="00BD6EAE"/>
    <w:rsid w:val="00BE3A74"/>
    <w:rsid w:val="00BE57DC"/>
    <w:rsid w:val="00BE6FF0"/>
    <w:rsid w:val="00BE77E6"/>
    <w:rsid w:val="00BF0036"/>
    <w:rsid w:val="00BF4171"/>
    <w:rsid w:val="00BF78CD"/>
    <w:rsid w:val="00C01957"/>
    <w:rsid w:val="00C0216C"/>
    <w:rsid w:val="00C023E6"/>
    <w:rsid w:val="00C032DE"/>
    <w:rsid w:val="00C0500E"/>
    <w:rsid w:val="00C12AD3"/>
    <w:rsid w:val="00C15066"/>
    <w:rsid w:val="00C1593F"/>
    <w:rsid w:val="00C20712"/>
    <w:rsid w:val="00C22B7D"/>
    <w:rsid w:val="00C23A56"/>
    <w:rsid w:val="00C23AE8"/>
    <w:rsid w:val="00C24CC1"/>
    <w:rsid w:val="00C24CDE"/>
    <w:rsid w:val="00C26D49"/>
    <w:rsid w:val="00C27839"/>
    <w:rsid w:val="00C27A9C"/>
    <w:rsid w:val="00C378B5"/>
    <w:rsid w:val="00C544ED"/>
    <w:rsid w:val="00C549B6"/>
    <w:rsid w:val="00C62D9A"/>
    <w:rsid w:val="00C632EB"/>
    <w:rsid w:val="00C715C1"/>
    <w:rsid w:val="00C7420A"/>
    <w:rsid w:val="00C75DEE"/>
    <w:rsid w:val="00C764F7"/>
    <w:rsid w:val="00C76BE3"/>
    <w:rsid w:val="00C76E19"/>
    <w:rsid w:val="00C77CEB"/>
    <w:rsid w:val="00C8123B"/>
    <w:rsid w:val="00C815E6"/>
    <w:rsid w:val="00C81B84"/>
    <w:rsid w:val="00C839E4"/>
    <w:rsid w:val="00C867A7"/>
    <w:rsid w:val="00C86C85"/>
    <w:rsid w:val="00C875E7"/>
    <w:rsid w:val="00C90258"/>
    <w:rsid w:val="00C916FE"/>
    <w:rsid w:val="00C91F46"/>
    <w:rsid w:val="00C954E4"/>
    <w:rsid w:val="00CA0B3C"/>
    <w:rsid w:val="00CA2DEB"/>
    <w:rsid w:val="00CB5ACD"/>
    <w:rsid w:val="00CC001A"/>
    <w:rsid w:val="00CC1F15"/>
    <w:rsid w:val="00CC2781"/>
    <w:rsid w:val="00CC3AF5"/>
    <w:rsid w:val="00CC4BA2"/>
    <w:rsid w:val="00CC4DD0"/>
    <w:rsid w:val="00CC7644"/>
    <w:rsid w:val="00CC7D35"/>
    <w:rsid w:val="00CD3D0F"/>
    <w:rsid w:val="00CD3E62"/>
    <w:rsid w:val="00CD7B03"/>
    <w:rsid w:val="00CE000A"/>
    <w:rsid w:val="00CE0814"/>
    <w:rsid w:val="00CE5FD2"/>
    <w:rsid w:val="00CE7FB1"/>
    <w:rsid w:val="00CF462B"/>
    <w:rsid w:val="00CF61B7"/>
    <w:rsid w:val="00CF623A"/>
    <w:rsid w:val="00CF7822"/>
    <w:rsid w:val="00D04636"/>
    <w:rsid w:val="00D10A5C"/>
    <w:rsid w:val="00D127E2"/>
    <w:rsid w:val="00D129C3"/>
    <w:rsid w:val="00D13ED6"/>
    <w:rsid w:val="00D25095"/>
    <w:rsid w:val="00D25146"/>
    <w:rsid w:val="00D2596D"/>
    <w:rsid w:val="00D25F41"/>
    <w:rsid w:val="00D26ECD"/>
    <w:rsid w:val="00D30BA3"/>
    <w:rsid w:val="00D34A04"/>
    <w:rsid w:val="00D37B0D"/>
    <w:rsid w:val="00D40BB0"/>
    <w:rsid w:val="00D41623"/>
    <w:rsid w:val="00D41D24"/>
    <w:rsid w:val="00D42F38"/>
    <w:rsid w:val="00D4383C"/>
    <w:rsid w:val="00D43BEA"/>
    <w:rsid w:val="00D43D90"/>
    <w:rsid w:val="00D44B8F"/>
    <w:rsid w:val="00D45B03"/>
    <w:rsid w:val="00D46ED8"/>
    <w:rsid w:val="00D479D9"/>
    <w:rsid w:val="00D5350F"/>
    <w:rsid w:val="00D54F98"/>
    <w:rsid w:val="00D55423"/>
    <w:rsid w:val="00D60BE9"/>
    <w:rsid w:val="00D640BE"/>
    <w:rsid w:val="00D70849"/>
    <w:rsid w:val="00D7217A"/>
    <w:rsid w:val="00D727F8"/>
    <w:rsid w:val="00D740BE"/>
    <w:rsid w:val="00D7410A"/>
    <w:rsid w:val="00D77DEA"/>
    <w:rsid w:val="00D84298"/>
    <w:rsid w:val="00D84A19"/>
    <w:rsid w:val="00D901A2"/>
    <w:rsid w:val="00D92D6C"/>
    <w:rsid w:val="00D92EC5"/>
    <w:rsid w:val="00D94792"/>
    <w:rsid w:val="00D94CAE"/>
    <w:rsid w:val="00D97269"/>
    <w:rsid w:val="00D972AF"/>
    <w:rsid w:val="00DA5C48"/>
    <w:rsid w:val="00DA7B15"/>
    <w:rsid w:val="00DB1613"/>
    <w:rsid w:val="00DB3C63"/>
    <w:rsid w:val="00DC1B4C"/>
    <w:rsid w:val="00DC1DD3"/>
    <w:rsid w:val="00DC20FA"/>
    <w:rsid w:val="00DC390C"/>
    <w:rsid w:val="00DD0D57"/>
    <w:rsid w:val="00DD21C4"/>
    <w:rsid w:val="00DD2AF3"/>
    <w:rsid w:val="00DD301C"/>
    <w:rsid w:val="00DD44F6"/>
    <w:rsid w:val="00DD5C42"/>
    <w:rsid w:val="00DD7FD3"/>
    <w:rsid w:val="00DE0064"/>
    <w:rsid w:val="00DE0227"/>
    <w:rsid w:val="00DE03B1"/>
    <w:rsid w:val="00DE1238"/>
    <w:rsid w:val="00DE4383"/>
    <w:rsid w:val="00DE65BA"/>
    <w:rsid w:val="00DE7CC4"/>
    <w:rsid w:val="00DF453C"/>
    <w:rsid w:val="00DF5F8A"/>
    <w:rsid w:val="00E0513A"/>
    <w:rsid w:val="00E07036"/>
    <w:rsid w:val="00E07110"/>
    <w:rsid w:val="00E07FB3"/>
    <w:rsid w:val="00E149E3"/>
    <w:rsid w:val="00E20680"/>
    <w:rsid w:val="00E20685"/>
    <w:rsid w:val="00E20944"/>
    <w:rsid w:val="00E21D1F"/>
    <w:rsid w:val="00E225EC"/>
    <w:rsid w:val="00E230A6"/>
    <w:rsid w:val="00E23C12"/>
    <w:rsid w:val="00E24053"/>
    <w:rsid w:val="00E2660C"/>
    <w:rsid w:val="00E26F37"/>
    <w:rsid w:val="00E2767D"/>
    <w:rsid w:val="00E30B4C"/>
    <w:rsid w:val="00E31235"/>
    <w:rsid w:val="00E312F6"/>
    <w:rsid w:val="00E32332"/>
    <w:rsid w:val="00E36387"/>
    <w:rsid w:val="00E41723"/>
    <w:rsid w:val="00E41974"/>
    <w:rsid w:val="00E423EE"/>
    <w:rsid w:val="00E438A3"/>
    <w:rsid w:val="00E451C4"/>
    <w:rsid w:val="00E47AE4"/>
    <w:rsid w:val="00E54AB2"/>
    <w:rsid w:val="00E644FA"/>
    <w:rsid w:val="00E6671B"/>
    <w:rsid w:val="00E66863"/>
    <w:rsid w:val="00E70DD1"/>
    <w:rsid w:val="00E71680"/>
    <w:rsid w:val="00E716A9"/>
    <w:rsid w:val="00E73E94"/>
    <w:rsid w:val="00E74979"/>
    <w:rsid w:val="00E80D43"/>
    <w:rsid w:val="00E84E9C"/>
    <w:rsid w:val="00E86281"/>
    <w:rsid w:val="00E86B2F"/>
    <w:rsid w:val="00E90720"/>
    <w:rsid w:val="00E92303"/>
    <w:rsid w:val="00E94836"/>
    <w:rsid w:val="00E966DD"/>
    <w:rsid w:val="00EA1C63"/>
    <w:rsid w:val="00EA2CA7"/>
    <w:rsid w:val="00EA30F1"/>
    <w:rsid w:val="00EA3661"/>
    <w:rsid w:val="00EB08D3"/>
    <w:rsid w:val="00EB0FED"/>
    <w:rsid w:val="00EB129C"/>
    <w:rsid w:val="00EB12AE"/>
    <w:rsid w:val="00EB1656"/>
    <w:rsid w:val="00EB4D1C"/>
    <w:rsid w:val="00EB5190"/>
    <w:rsid w:val="00EC0595"/>
    <w:rsid w:val="00EC0BAF"/>
    <w:rsid w:val="00EC399F"/>
    <w:rsid w:val="00ED1D5A"/>
    <w:rsid w:val="00ED23D7"/>
    <w:rsid w:val="00ED23E1"/>
    <w:rsid w:val="00ED7E46"/>
    <w:rsid w:val="00EE3C1D"/>
    <w:rsid w:val="00EE3F0E"/>
    <w:rsid w:val="00EE6296"/>
    <w:rsid w:val="00EE6EE2"/>
    <w:rsid w:val="00EE7AA6"/>
    <w:rsid w:val="00EF16A7"/>
    <w:rsid w:val="00EF52CE"/>
    <w:rsid w:val="00EF652A"/>
    <w:rsid w:val="00EF7DFA"/>
    <w:rsid w:val="00F013B2"/>
    <w:rsid w:val="00F02E05"/>
    <w:rsid w:val="00F07DC3"/>
    <w:rsid w:val="00F11A30"/>
    <w:rsid w:val="00F12CF7"/>
    <w:rsid w:val="00F13D1F"/>
    <w:rsid w:val="00F14685"/>
    <w:rsid w:val="00F2242C"/>
    <w:rsid w:val="00F23069"/>
    <w:rsid w:val="00F24A02"/>
    <w:rsid w:val="00F25820"/>
    <w:rsid w:val="00F2676E"/>
    <w:rsid w:val="00F2734A"/>
    <w:rsid w:val="00F32152"/>
    <w:rsid w:val="00F35021"/>
    <w:rsid w:val="00F35177"/>
    <w:rsid w:val="00F35EFB"/>
    <w:rsid w:val="00F42544"/>
    <w:rsid w:val="00F44C7A"/>
    <w:rsid w:val="00F5294A"/>
    <w:rsid w:val="00F52AC9"/>
    <w:rsid w:val="00F546FF"/>
    <w:rsid w:val="00F567D2"/>
    <w:rsid w:val="00F57731"/>
    <w:rsid w:val="00F604C5"/>
    <w:rsid w:val="00F64690"/>
    <w:rsid w:val="00F66166"/>
    <w:rsid w:val="00F67DA6"/>
    <w:rsid w:val="00F7006C"/>
    <w:rsid w:val="00F715A0"/>
    <w:rsid w:val="00F75E11"/>
    <w:rsid w:val="00F75E48"/>
    <w:rsid w:val="00F812F6"/>
    <w:rsid w:val="00F816F2"/>
    <w:rsid w:val="00F82003"/>
    <w:rsid w:val="00F82B56"/>
    <w:rsid w:val="00F83E7B"/>
    <w:rsid w:val="00F909F1"/>
    <w:rsid w:val="00F916D4"/>
    <w:rsid w:val="00F91FAD"/>
    <w:rsid w:val="00FA0BF8"/>
    <w:rsid w:val="00FA2A15"/>
    <w:rsid w:val="00FA37AF"/>
    <w:rsid w:val="00FA4069"/>
    <w:rsid w:val="00FA5B90"/>
    <w:rsid w:val="00FA6556"/>
    <w:rsid w:val="00FA7E05"/>
    <w:rsid w:val="00FB0633"/>
    <w:rsid w:val="00FC3703"/>
    <w:rsid w:val="00FC6CBB"/>
    <w:rsid w:val="00FD34C3"/>
    <w:rsid w:val="00FD3B85"/>
    <w:rsid w:val="00FD4B89"/>
    <w:rsid w:val="00FD54B2"/>
    <w:rsid w:val="00FE081C"/>
    <w:rsid w:val="00FE1901"/>
    <w:rsid w:val="00FE4D51"/>
    <w:rsid w:val="00FE7464"/>
    <w:rsid w:val="00FF0DD5"/>
    <w:rsid w:val="00FF1848"/>
    <w:rsid w:val="00FF2140"/>
    <w:rsid w:val="00FF5C8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934D8E4"/>
  <w15:docId w15:val="{0C927A54-732B-4846-9F40-1560206544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09447A"/>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09447A"/>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DC1B4C"/>
    <w:rPr>
      <w:color w:val="800080" w:themeColor="followedHyperlink"/>
      <w:u w:val="single"/>
    </w:rPr>
  </w:style>
  <w:style w:type="character" w:customStyle="1" w:styleId="normaltextrun">
    <w:name w:val="normaltextrun"/>
    <w:basedOn w:val="DefaultParagraphFont"/>
    <w:rsid w:val="00575AFD"/>
  </w:style>
  <w:style w:type="character" w:customStyle="1" w:styleId="apple-converted-space">
    <w:name w:val="apple-converted-space"/>
    <w:basedOn w:val="DefaultParagraphFont"/>
    <w:rsid w:val="00575AFD"/>
  </w:style>
  <w:style w:type="character" w:customStyle="1" w:styleId="eop">
    <w:name w:val="eop"/>
    <w:basedOn w:val="DefaultParagraphFont"/>
    <w:rsid w:val="00575A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304045248">
      <w:bodyDiv w:val="1"/>
      <w:marLeft w:val="0"/>
      <w:marRight w:val="0"/>
      <w:marTop w:val="0"/>
      <w:marBottom w:val="0"/>
      <w:divBdr>
        <w:top w:val="none" w:sz="0" w:space="0" w:color="auto"/>
        <w:left w:val="none" w:sz="0" w:space="0" w:color="auto"/>
        <w:bottom w:val="none" w:sz="0" w:space="0" w:color="auto"/>
        <w:right w:val="none" w:sz="0" w:space="0" w:color="auto"/>
      </w:divBdr>
      <w:divsChild>
        <w:div w:id="205487052">
          <w:marLeft w:val="0"/>
          <w:marRight w:val="0"/>
          <w:marTop w:val="0"/>
          <w:marBottom w:val="0"/>
          <w:divBdr>
            <w:top w:val="none" w:sz="0" w:space="0" w:color="auto"/>
            <w:left w:val="none" w:sz="0" w:space="0" w:color="auto"/>
            <w:bottom w:val="none" w:sz="0" w:space="0" w:color="auto"/>
            <w:right w:val="none" w:sz="0" w:space="0" w:color="auto"/>
          </w:divBdr>
        </w:div>
        <w:div w:id="2140565386">
          <w:marLeft w:val="0"/>
          <w:marRight w:val="0"/>
          <w:marTop w:val="0"/>
          <w:marBottom w:val="0"/>
          <w:divBdr>
            <w:top w:val="none" w:sz="0" w:space="0" w:color="auto"/>
            <w:left w:val="none" w:sz="0" w:space="0" w:color="auto"/>
            <w:bottom w:val="none" w:sz="0" w:space="0" w:color="auto"/>
            <w:right w:val="none" w:sz="0" w:space="0" w:color="auto"/>
          </w:divBdr>
        </w:div>
        <w:div w:id="850728735">
          <w:marLeft w:val="0"/>
          <w:marRight w:val="0"/>
          <w:marTop w:val="0"/>
          <w:marBottom w:val="0"/>
          <w:divBdr>
            <w:top w:val="none" w:sz="0" w:space="0" w:color="auto"/>
            <w:left w:val="none" w:sz="0" w:space="0" w:color="auto"/>
            <w:bottom w:val="none" w:sz="0" w:space="0" w:color="auto"/>
            <w:right w:val="none" w:sz="0" w:space="0" w:color="auto"/>
          </w:divBdr>
        </w:div>
      </w:divsChild>
    </w:div>
    <w:div w:id="404229412">
      <w:bodyDiv w:val="1"/>
      <w:marLeft w:val="0"/>
      <w:marRight w:val="0"/>
      <w:marTop w:val="0"/>
      <w:marBottom w:val="0"/>
      <w:divBdr>
        <w:top w:val="none" w:sz="0" w:space="0" w:color="auto"/>
        <w:left w:val="none" w:sz="0" w:space="0" w:color="auto"/>
        <w:bottom w:val="none" w:sz="0" w:space="0" w:color="auto"/>
        <w:right w:val="none" w:sz="0" w:space="0" w:color="auto"/>
      </w:divBdr>
      <w:divsChild>
        <w:div w:id="1613584870">
          <w:marLeft w:val="0"/>
          <w:marRight w:val="0"/>
          <w:marTop w:val="0"/>
          <w:marBottom w:val="0"/>
          <w:divBdr>
            <w:top w:val="none" w:sz="0" w:space="0" w:color="auto"/>
            <w:left w:val="none" w:sz="0" w:space="0" w:color="auto"/>
            <w:bottom w:val="none" w:sz="0" w:space="0" w:color="auto"/>
            <w:right w:val="none" w:sz="0" w:space="0" w:color="auto"/>
          </w:divBdr>
        </w:div>
        <w:div w:id="1833250722">
          <w:marLeft w:val="0"/>
          <w:marRight w:val="0"/>
          <w:marTop w:val="0"/>
          <w:marBottom w:val="0"/>
          <w:divBdr>
            <w:top w:val="none" w:sz="0" w:space="0" w:color="auto"/>
            <w:left w:val="none" w:sz="0" w:space="0" w:color="auto"/>
            <w:bottom w:val="none" w:sz="0" w:space="0" w:color="auto"/>
            <w:right w:val="none" w:sz="0" w:space="0" w:color="auto"/>
          </w:divBdr>
        </w:div>
        <w:div w:id="2139370080">
          <w:marLeft w:val="0"/>
          <w:marRight w:val="0"/>
          <w:marTop w:val="0"/>
          <w:marBottom w:val="0"/>
          <w:divBdr>
            <w:top w:val="none" w:sz="0" w:space="0" w:color="auto"/>
            <w:left w:val="none" w:sz="0" w:space="0" w:color="auto"/>
            <w:bottom w:val="none" w:sz="0" w:space="0" w:color="auto"/>
            <w:right w:val="none" w:sz="0" w:space="0" w:color="auto"/>
          </w:divBdr>
        </w:div>
      </w:divsChild>
    </w:div>
    <w:div w:id="11939562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2.xml"/><Relationship Id="rId39" Type="http://schemas.openxmlformats.org/officeDocument/2006/relationships/footer" Target="footer7.xml"/><Relationship Id="rId21" Type="http://schemas.openxmlformats.org/officeDocument/2006/relationships/image" Target="media/image9.png"/><Relationship Id="rId34" Type="http://schemas.openxmlformats.org/officeDocument/2006/relationships/hyperlink" Target="http://ilpa.org/index.php?file=/wp-content/uploads/2013/04/ILPA-Standardized-DDQ.pdf&amp;ref=http://ilpa.org/standardized-ddq/&amp;t=1378324731" TargetMode="External"/><Relationship Id="rId42" Type="http://schemas.openxmlformats.org/officeDocument/2006/relationships/hyperlink" Target="http://www.unpri.org/viewer/?file=wp-content/uploads/13161_ESG_Disclosure_Document_v6.pdf" TargetMode="External"/><Relationship Id="rId47" Type="http://schemas.openxmlformats.org/officeDocument/2006/relationships/hyperlink" Target="http://www.unpri.org/wp-content/uploads/2013-14_PRI_RF_maindefinitions.pdf" TargetMode="External"/><Relationship Id="rId50" Type="http://schemas.openxmlformats.org/officeDocument/2006/relationships/header" Target="header10.xml"/><Relationship Id="rId55" Type="http://schemas.openxmlformats.org/officeDocument/2006/relationships/header" Target="header12.xml"/><Relationship Id="rId63" Type="http://schemas.openxmlformats.org/officeDocument/2006/relationships/header" Target="header16.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yperlink" Target="http://ilpa.org/standardized-ddq/" TargetMode="External"/><Relationship Id="rId41" Type="http://schemas.openxmlformats.org/officeDocument/2006/relationships/hyperlink" Target="http://ilpa.org/index.php?file=/wp-content/uploads/2013/04/ILPA-Standardized-DDQ.pdf&amp;ref=http://ilpa.org/standardized-ddq/&amp;t=1378324731" TargetMode="External"/><Relationship Id="rId54" Type="http://schemas.openxmlformats.org/officeDocument/2006/relationships/header" Target="header11.xml"/><Relationship Id="rId62"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header" Target="header4.xml"/><Relationship Id="rId37" Type="http://schemas.openxmlformats.org/officeDocument/2006/relationships/header" Target="header5.xml"/><Relationship Id="rId40" Type="http://schemas.openxmlformats.org/officeDocument/2006/relationships/hyperlink" Target="http://www.unpri.org/viewer/?file=wp-content/uploads/13161_ESG_Disclosure_Document_v6.pdf" TargetMode="External"/><Relationship Id="rId45" Type="http://schemas.openxmlformats.org/officeDocument/2006/relationships/hyperlink" Target="http://ilpa.org/index.php?file=/wp-content/uploads/2013/04/ILPA-Standardized-DDQ.pdf&amp;ref=http://ilpa.org/standardized-ddq/&amp;t=1378324731" TargetMode="External"/><Relationship Id="rId53" Type="http://schemas.openxmlformats.org/officeDocument/2006/relationships/hyperlink" Target="http://ilpa.org/index.php?file=/wp-content/uploads/2013/04/ILPA-Standardized-DDQ.pdf&amp;ref=http://ilpa.org/standardized-ddq/&amp;t=1378324731" TargetMode="External"/><Relationship Id="rId58" Type="http://schemas.openxmlformats.org/officeDocument/2006/relationships/header" Target="header14.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yperlink" Target="http://www.unpri.org/viewer/?file=wp-content/uploads/13161_ESG_Disclosure_Document_v6.pdf" TargetMode="External"/><Relationship Id="rId36" Type="http://schemas.openxmlformats.org/officeDocument/2006/relationships/hyperlink" Target="http://www.unpri.org/viewer/?file=wp-content/uploads/13161_ESG_Disclosure_Document_v6.pdf" TargetMode="External"/><Relationship Id="rId49" Type="http://schemas.openxmlformats.org/officeDocument/2006/relationships/header" Target="header9.xml"/><Relationship Id="rId57" Type="http://schemas.openxmlformats.org/officeDocument/2006/relationships/header" Target="header13.xml"/><Relationship Id="rId61" Type="http://schemas.openxmlformats.org/officeDocument/2006/relationships/hyperlink" Target="http://www.unpri.org/viewer/?file=wp-content/uploads/13161_ESG_Disclosure_Document_v6.pdf"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3.xml"/><Relationship Id="rId44" Type="http://schemas.openxmlformats.org/officeDocument/2006/relationships/header" Target="header8.xml"/><Relationship Id="rId52" Type="http://schemas.openxmlformats.org/officeDocument/2006/relationships/hyperlink" Target="http://www.unpri.org/viewer/?file=wp-content/uploads/13161_ESG_Disclosure_Document_v6.pdf" TargetMode="External"/><Relationship Id="rId60" Type="http://schemas.openxmlformats.org/officeDocument/2006/relationships/hyperlink" Target="http://ilpa.org/index.php?file=/wp-content/uploads/2013/04/ILPA-Standardized-DDQ.pdf&amp;ref=http://ilpa.org/standardized-ddq/&amp;t=1378324731" TargetMode="Externa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5.xml"/><Relationship Id="rId30" Type="http://schemas.openxmlformats.org/officeDocument/2006/relationships/hyperlink" Target="http://ilpa.org/principles-version-2-0/" TargetMode="External"/><Relationship Id="rId35" Type="http://schemas.openxmlformats.org/officeDocument/2006/relationships/hyperlink" Target="http://www.unpri.org/viewer/?file=wp-content/uploads/13161_ESG_Disclosure_Document_v6.pdf" TargetMode="External"/><Relationship Id="rId43" Type="http://schemas.openxmlformats.org/officeDocument/2006/relationships/header" Target="header7.xml"/><Relationship Id="rId48" Type="http://schemas.openxmlformats.org/officeDocument/2006/relationships/hyperlink" Target="http://www.unpri.org/viewer/?file=wp-content/uploads/13161_ESG_Disclosure_Document_v6.pdf" TargetMode="External"/><Relationship Id="rId56" Type="http://schemas.openxmlformats.org/officeDocument/2006/relationships/hyperlink" Target="http://www.unpri.org/viewer/?file=wp-content/uploads/13161_ESG_Disclosure_Document_v6.pdf"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ilpa.org/index.php?file=/wp-content/uploads/2013/04/ILPA-Standardized-DDQ.pdf&amp;ref=http://ilpa.org/standardized-ddq/&amp;t=1378324731"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footer" Target="footer4.xml"/><Relationship Id="rId33" Type="http://schemas.openxmlformats.org/officeDocument/2006/relationships/footer" Target="footer6.xml"/><Relationship Id="rId38" Type="http://schemas.openxmlformats.org/officeDocument/2006/relationships/header" Target="header6.xml"/><Relationship Id="rId46" Type="http://schemas.openxmlformats.org/officeDocument/2006/relationships/hyperlink" Target="http://www.unpri.org/viewer/?file=wp-content/uploads/13161_ESG_Disclosure_Document_v6.pdf" TargetMode="External"/><Relationship Id="rId59" Type="http://schemas.openxmlformats.org/officeDocument/2006/relationships/hyperlink" Target="http://ilpa.org/index.php?file=/wp-content/uploads/2013/04/ILPA-Standardized-DDQ.pdf&amp;ref=http://ilpa.org/standardized-ddq/&amp;t=1378324731"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7.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88BED6-347D-4235-BD98-0B47C3101FDF}"/>
</file>

<file path=customXml/itemProps2.xml><?xml version="1.0" encoding="utf-8"?>
<ds:datastoreItem xmlns:ds="http://schemas.openxmlformats.org/officeDocument/2006/customXml" ds:itemID="{84FBCB44-B6F2-45EE-992A-176A21CE344A}"/>
</file>

<file path=customXml/itemProps3.xml><?xml version="1.0" encoding="utf-8"?>
<ds:datastoreItem xmlns:ds="http://schemas.openxmlformats.org/officeDocument/2006/customXml" ds:itemID="{47FA4698-1AEB-43B2-AE6B-974B30009CA7}"/>
</file>

<file path=customXml/itemProps4.xml><?xml version="1.0" encoding="utf-8"?>
<ds:datastoreItem xmlns:ds="http://schemas.openxmlformats.org/officeDocument/2006/customXml" ds:itemID="{20E110A2-9142-4AAA-AA6B-9967F854B0B7}"/>
</file>

<file path=docProps/app.xml><?xml version="1.0" encoding="utf-8"?>
<Properties xmlns="http://schemas.openxmlformats.org/officeDocument/2006/extended-properties" xmlns:vt="http://schemas.openxmlformats.org/officeDocument/2006/docPropsVTypes">
  <Template>PRI_template_2013_2</Template>
  <TotalTime>373</TotalTime>
  <Pages>39</Pages>
  <Words>9427</Words>
  <Characters>53739</Characters>
  <Application>Microsoft Office Word</Application>
  <DocSecurity>0</DocSecurity>
  <Lines>447</Lines>
  <Paragraphs>126</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63040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95</cp:revision>
  <cp:lastPrinted>2014-10-02T16:02:00Z</cp:lastPrinted>
  <dcterms:created xsi:type="dcterms:W3CDTF">2014-03-03T15:37:00Z</dcterms:created>
  <dcterms:modified xsi:type="dcterms:W3CDTF">2014-10-02T16:05:00Z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